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ФГБОУ ВО «САНКТ-ПЕТЕРБУРГСКИЙ УНИВЕРСИТЕТ ГОСУДАРСТВЕННОЙ ПРОТИВОПОЖАРНОЙ СЛУЖБЫ МЧС РОССИИ»</w:t>
      </w:r>
    </w:p>
    <w:p>
      <w:pPr>
        <w:jc w:val="center"/>
        <w:rPr>
          <w:color w:val="000000"/>
          <w:sz w:val="28"/>
          <w:szCs w:val="28"/>
        </w:rPr>
      </w:pPr>
    </w:p>
    <w:p>
      <w:pPr>
        <w:jc w:val="center"/>
        <w:rPr>
          <w:color w:val="000000"/>
          <w:sz w:val="28"/>
          <w:szCs w:val="28"/>
        </w:rPr>
      </w:pPr>
    </w:p>
    <w:p>
      <w:pPr>
        <w:jc w:val="center"/>
        <w:rPr>
          <w:color w:val="000000"/>
          <w:sz w:val="28"/>
          <w:szCs w:val="28"/>
        </w:rPr>
      </w:pPr>
    </w:p>
    <w:p>
      <w:pPr>
        <w:jc w:val="center"/>
        <w:rPr>
          <w:color w:val="000000"/>
          <w:sz w:val="28"/>
          <w:szCs w:val="28"/>
        </w:rPr>
      </w:pPr>
    </w:p>
    <w:p>
      <w:pPr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</w:p>
    <w:p>
      <w:pPr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</w:p>
    <w:p>
      <w:pPr>
        <w:ind w:left="4395" w:firstLine="155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УТВЕРЖДАЮ</w:t>
      </w:r>
    </w:p>
    <w:p>
      <w:pPr>
        <w:ind w:left="48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 Санкт-Петербургского</w:t>
      </w:r>
    </w:p>
    <w:p>
      <w:pPr>
        <w:ind w:left="4820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университета ГПС МЧС России </w:t>
      </w:r>
    </w:p>
    <w:p>
      <w:pPr>
        <w:ind w:left="4820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генерал-лейтенант внутренней службы</w:t>
      </w:r>
    </w:p>
    <w:p>
      <w:pPr>
        <w:spacing w:before="240"/>
        <w:ind w:left="48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Б.В. Гавкалюк</w:t>
      </w:r>
    </w:p>
    <w:p>
      <w:pPr>
        <w:ind w:left="48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«_____»   __________________  20___ г.</w:t>
      </w:r>
    </w:p>
    <w:p>
      <w:pPr>
        <w:jc w:val="center"/>
        <w:rPr>
          <w:color w:val="000000"/>
          <w:sz w:val="28"/>
          <w:szCs w:val="28"/>
        </w:rPr>
      </w:pPr>
    </w:p>
    <w:p>
      <w:pPr>
        <w:jc w:val="center"/>
        <w:rPr>
          <w:color w:val="000000"/>
          <w:sz w:val="28"/>
          <w:szCs w:val="28"/>
        </w:rPr>
      </w:pPr>
    </w:p>
    <w:p>
      <w:pPr>
        <w:jc w:val="center"/>
        <w:rPr>
          <w:color w:val="000000"/>
          <w:sz w:val="28"/>
          <w:szCs w:val="28"/>
        </w:rPr>
      </w:pPr>
    </w:p>
    <w:p>
      <w:pPr>
        <w:jc w:val="center"/>
        <w:rPr>
          <w:color w:val="000000"/>
          <w:sz w:val="28"/>
          <w:szCs w:val="28"/>
        </w:rPr>
      </w:pPr>
    </w:p>
    <w:p>
      <w:pPr>
        <w:jc w:val="center"/>
        <w:rPr>
          <w:color w:val="000000"/>
          <w:sz w:val="28"/>
          <w:szCs w:val="28"/>
        </w:rPr>
      </w:pPr>
    </w:p>
    <w:p>
      <w:pPr>
        <w:jc w:val="center"/>
        <w:rPr>
          <w:color w:val="000000"/>
          <w:sz w:val="28"/>
          <w:szCs w:val="28"/>
        </w:rPr>
      </w:pPr>
    </w:p>
    <w:p>
      <w:pPr>
        <w:jc w:val="center"/>
        <w:rPr>
          <w:color w:val="000000"/>
          <w:sz w:val="28"/>
          <w:szCs w:val="28"/>
        </w:rPr>
      </w:pPr>
    </w:p>
    <w:p>
      <w:pPr>
        <w:jc w:val="center"/>
        <w:rPr>
          <w:color w:val="000000"/>
          <w:sz w:val="28"/>
          <w:szCs w:val="28"/>
        </w:rPr>
      </w:pPr>
    </w:p>
    <w:p>
      <w:pPr>
        <w:jc w:val="center"/>
        <w:rPr>
          <w:color w:val="000000"/>
          <w:sz w:val="28"/>
          <w:szCs w:val="28"/>
        </w:rPr>
      </w:pPr>
    </w:p>
    <w:p>
      <w:pPr>
        <w:autoSpaceDE w:val="0"/>
        <w:autoSpaceDN w:val="0"/>
        <w:adjustRightInd w:val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Программа вступительного экзамена по специальной дисциплине</w:t>
      </w:r>
    </w:p>
    <w:p>
      <w:pPr>
        <w:autoSpaceDE w:val="0"/>
        <w:autoSpaceDN w:val="0"/>
        <w:adjustRightInd w:val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в адъюнктуру (аспирантуру)</w:t>
      </w:r>
    </w:p>
    <w:p>
      <w:pPr>
        <w:autoSpaceDE w:val="0"/>
        <w:autoSpaceDN w:val="0"/>
        <w:adjustRightInd w:val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по научной специальности 5.2.3 – «Региональная и отраслевая экономика»</w:t>
      </w:r>
    </w:p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(очная и заочная формы обучения)</w:t>
      </w:r>
    </w:p>
    <w:p>
      <w:pPr>
        <w:jc w:val="center"/>
        <w:rPr>
          <w:color w:val="000000"/>
          <w:sz w:val="28"/>
          <w:szCs w:val="28"/>
        </w:rPr>
      </w:pPr>
    </w:p>
    <w:p>
      <w:pPr>
        <w:jc w:val="center"/>
        <w:rPr>
          <w:color w:val="000000"/>
          <w:sz w:val="28"/>
          <w:szCs w:val="28"/>
        </w:rPr>
      </w:pPr>
    </w:p>
    <w:p>
      <w:pPr>
        <w:jc w:val="center"/>
        <w:rPr>
          <w:color w:val="000000"/>
          <w:sz w:val="28"/>
          <w:szCs w:val="28"/>
        </w:rPr>
      </w:pPr>
    </w:p>
    <w:p>
      <w:pPr>
        <w:autoSpaceDE w:val="0"/>
        <w:autoSpaceDN w:val="0"/>
        <w:jc w:val="center"/>
        <w:rPr>
          <w:bCs/>
          <w:color w:val="000000"/>
          <w:sz w:val="28"/>
          <w:szCs w:val="28"/>
        </w:rPr>
      </w:pPr>
    </w:p>
    <w:p>
      <w:pPr>
        <w:autoSpaceDE w:val="0"/>
        <w:autoSpaceDN w:val="0"/>
        <w:jc w:val="center"/>
        <w:rPr>
          <w:bCs/>
          <w:color w:val="000000"/>
          <w:sz w:val="28"/>
          <w:szCs w:val="28"/>
        </w:rPr>
      </w:pPr>
    </w:p>
    <w:p>
      <w:pPr>
        <w:jc w:val="center"/>
        <w:rPr>
          <w:color w:val="000000"/>
          <w:sz w:val="28"/>
          <w:szCs w:val="28"/>
        </w:rPr>
      </w:pPr>
    </w:p>
    <w:p>
      <w:pPr>
        <w:jc w:val="center"/>
        <w:rPr>
          <w:color w:val="000000"/>
          <w:sz w:val="28"/>
          <w:szCs w:val="28"/>
        </w:rPr>
      </w:pPr>
    </w:p>
    <w:p>
      <w:pPr>
        <w:jc w:val="center"/>
        <w:rPr>
          <w:color w:val="000000"/>
          <w:sz w:val="28"/>
          <w:szCs w:val="28"/>
        </w:rPr>
      </w:pPr>
    </w:p>
    <w:p>
      <w:pPr>
        <w:jc w:val="center"/>
        <w:rPr>
          <w:color w:val="000000"/>
          <w:sz w:val="28"/>
          <w:szCs w:val="28"/>
        </w:rPr>
      </w:pPr>
    </w:p>
    <w:p>
      <w:pPr>
        <w:jc w:val="center"/>
        <w:rPr>
          <w:color w:val="000000"/>
          <w:sz w:val="28"/>
          <w:szCs w:val="28"/>
        </w:rPr>
      </w:pPr>
    </w:p>
    <w:p>
      <w:pPr>
        <w:jc w:val="center"/>
        <w:rPr>
          <w:color w:val="000000"/>
          <w:sz w:val="28"/>
          <w:szCs w:val="28"/>
        </w:rPr>
      </w:pPr>
    </w:p>
    <w:p>
      <w:pPr>
        <w:jc w:val="center"/>
        <w:rPr>
          <w:color w:val="000000"/>
          <w:sz w:val="28"/>
          <w:szCs w:val="28"/>
        </w:rPr>
      </w:pPr>
    </w:p>
    <w:p>
      <w:pPr>
        <w:jc w:val="center"/>
        <w:rPr>
          <w:color w:val="000000"/>
          <w:sz w:val="28"/>
          <w:szCs w:val="28"/>
        </w:rPr>
      </w:pPr>
    </w:p>
    <w:p>
      <w:pPr>
        <w:jc w:val="center"/>
        <w:rPr>
          <w:color w:val="000000"/>
          <w:sz w:val="28"/>
          <w:szCs w:val="28"/>
        </w:rPr>
      </w:pPr>
    </w:p>
    <w:p>
      <w:pPr>
        <w:jc w:val="center"/>
        <w:rPr>
          <w:color w:val="000000"/>
          <w:sz w:val="28"/>
          <w:szCs w:val="28"/>
        </w:rPr>
      </w:pPr>
    </w:p>
    <w:p>
      <w:pPr>
        <w:jc w:val="center"/>
        <w:rPr>
          <w:color w:val="000000"/>
          <w:sz w:val="28"/>
          <w:szCs w:val="28"/>
        </w:rPr>
      </w:pPr>
    </w:p>
    <w:p>
      <w:pPr>
        <w:jc w:val="center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Санкт-Петербург</w:t>
      </w:r>
    </w:p>
    <w:p>
      <w:pPr>
        <w:pStyle w:val="af6"/>
        <w:spacing w:line="360" w:lineRule="auto"/>
        <w:ind w:firstLine="284"/>
        <w:jc w:val="center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lastRenderedPageBreak/>
        <w:t>Содержание:</w:t>
      </w:r>
    </w:p>
    <w:p>
      <w:pPr>
        <w:pStyle w:val="23"/>
        <w:tabs>
          <w:tab w:val="right" w:leader="dot" w:pos="9911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TOC \o "1-3" \h \z \u </w:instrText>
      </w:r>
      <w:r>
        <w:rPr>
          <w:sz w:val="28"/>
          <w:szCs w:val="28"/>
        </w:rPr>
        <w:fldChar w:fldCharType="separate"/>
      </w:r>
      <w:hyperlink w:anchor="_Toc478627965" w:history="1">
        <w:r>
          <w:rPr>
            <w:rStyle w:val="a7"/>
            <w:noProof/>
            <w:sz w:val="28"/>
            <w:szCs w:val="28"/>
          </w:rPr>
          <w:t>1. Цель и основные задачи экзамена</w:t>
        </w:r>
        <w:r>
          <w:rPr>
            <w:noProof/>
            <w:webHidden/>
            <w:sz w:val="28"/>
            <w:szCs w:val="28"/>
          </w:rPr>
          <w:tab/>
        </w:r>
        <w:r>
          <w:rPr>
            <w:noProof/>
            <w:webHidden/>
            <w:sz w:val="28"/>
            <w:szCs w:val="28"/>
          </w:rPr>
          <w:fldChar w:fldCharType="begin"/>
        </w:r>
        <w:r>
          <w:rPr>
            <w:noProof/>
            <w:webHidden/>
            <w:sz w:val="28"/>
            <w:szCs w:val="28"/>
          </w:rPr>
          <w:instrText xml:space="preserve"> PAGEREF _Toc478627965 \h </w:instrText>
        </w:r>
        <w:r>
          <w:rPr>
            <w:noProof/>
            <w:webHidden/>
            <w:sz w:val="28"/>
            <w:szCs w:val="28"/>
          </w:rPr>
        </w:r>
        <w:r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3</w:t>
        </w:r>
        <w:r>
          <w:rPr>
            <w:noProof/>
            <w:webHidden/>
            <w:sz w:val="28"/>
            <w:szCs w:val="28"/>
          </w:rPr>
          <w:fldChar w:fldCharType="end"/>
        </w:r>
      </w:hyperlink>
    </w:p>
    <w:p>
      <w:pPr>
        <w:pStyle w:val="23"/>
        <w:tabs>
          <w:tab w:val="right" w:leader="dot" w:pos="9911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478627966" w:history="1">
        <w:r>
          <w:rPr>
            <w:rStyle w:val="a7"/>
            <w:noProof/>
            <w:sz w:val="28"/>
            <w:szCs w:val="28"/>
          </w:rPr>
          <w:t>2. Основные требования к ответам экзаменующихся</w:t>
        </w:r>
        <w:r>
          <w:rPr>
            <w:noProof/>
            <w:webHidden/>
            <w:sz w:val="28"/>
            <w:szCs w:val="28"/>
          </w:rPr>
          <w:tab/>
        </w:r>
        <w:r>
          <w:rPr>
            <w:noProof/>
            <w:webHidden/>
            <w:sz w:val="28"/>
            <w:szCs w:val="28"/>
          </w:rPr>
          <w:fldChar w:fldCharType="begin"/>
        </w:r>
        <w:r>
          <w:rPr>
            <w:noProof/>
            <w:webHidden/>
            <w:sz w:val="28"/>
            <w:szCs w:val="28"/>
          </w:rPr>
          <w:instrText xml:space="preserve"> PAGEREF _Toc478627966 \h </w:instrText>
        </w:r>
        <w:r>
          <w:rPr>
            <w:noProof/>
            <w:webHidden/>
            <w:sz w:val="28"/>
            <w:szCs w:val="28"/>
          </w:rPr>
        </w:r>
        <w:r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3</w:t>
        </w:r>
        <w:r>
          <w:rPr>
            <w:noProof/>
            <w:webHidden/>
            <w:sz w:val="28"/>
            <w:szCs w:val="28"/>
          </w:rPr>
          <w:fldChar w:fldCharType="end"/>
        </w:r>
      </w:hyperlink>
    </w:p>
    <w:p>
      <w:pPr>
        <w:pStyle w:val="23"/>
        <w:tabs>
          <w:tab w:val="right" w:leader="dot" w:pos="9911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478627967" w:history="1">
        <w:r>
          <w:rPr>
            <w:rStyle w:val="a7"/>
            <w:noProof/>
            <w:sz w:val="28"/>
            <w:szCs w:val="28"/>
          </w:rPr>
          <w:t>3. Критерии оценки знаний, умений, навыков</w:t>
        </w:r>
        <w:r>
          <w:rPr>
            <w:noProof/>
            <w:webHidden/>
            <w:sz w:val="28"/>
            <w:szCs w:val="28"/>
          </w:rPr>
          <w:tab/>
        </w:r>
        <w:r>
          <w:rPr>
            <w:noProof/>
            <w:webHidden/>
            <w:sz w:val="28"/>
            <w:szCs w:val="28"/>
          </w:rPr>
          <w:fldChar w:fldCharType="begin"/>
        </w:r>
        <w:r>
          <w:rPr>
            <w:noProof/>
            <w:webHidden/>
            <w:sz w:val="28"/>
            <w:szCs w:val="28"/>
          </w:rPr>
          <w:instrText xml:space="preserve"> PAGEREF _Toc478627967 \h </w:instrText>
        </w:r>
        <w:r>
          <w:rPr>
            <w:noProof/>
            <w:webHidden/>
            <w:sz w:val="28"/>
            <w:szCs w:val="28"/>
          </w:rPr>
        </w:r>
        <w:r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3</w:t>
        </w:r>
        <w:r>
          <w:rPr>
            <w:noProof/>
            <w:webHidden/>
            <w:sz w:val="28"/>
            <w:szCs w:val="28"/>
          </w:rPr>
          <w:fldChar w:fldCharType="end"/>
        </w:r>
      </w:hyperlink>
    </w:p>
    <w:p>
      <w:pPr>
        <w:pStyle w:val="23"/>
        <w:tabs>
          <w:tab w:val="right" w:leader="dot" w:pos="9911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478627968" w:history="1">
        <w:r>
          <w:rPr>
            <w:rStyle w:val="a7"/>
            <w:noProof/>
            <w:sz w:val="28"/>
            <w:szCs w:val="28"/>
          </w:rPr>
          <w:t>4. Перечень вопросов к экзамену</w:t>
        </w:r>
        <w:r>
          <w:rPr>
            <w:noProof/>
            <w:webHidden/>
            <w:sz w:val="28"/>
            <w:szCs w:val="28"/>
          </w:rPr>
          <w:tab/>
        </w:r>
        <w:r>
          <w:rPr>
            <w:noProof/>
            <w:webHidden/>
            <w:sz w:val="28"/>
            <w:szCs w:val="28"/>
          </w:rPr>
          <w:fldChar w:fldCharType="begin"/>
        </w:r>
        <w:r>
          <w:rPr>
            <w:noProof/>
            <w:webHidden/>
            <w:sz w:val="28"/>
            <w:szCs w:val="28"/>
          </w:rPr>
          <w:instrText xml:space="preserve"> PAGEREF _Toc478627968 \h </w:instrText>
        </w:r>
        <w:r>
          <w:rPr>
            <w:noProof/>
            <w:webHidden/>
            <w:sz w:val="28"/>
            <w:szCs w:val="28"/>
          </w:rPr>
        </w:r>
        <w:r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7</w:t>
        </w:r>
        <w:r>
          <w:rPr>
            <w:noProof/>
            <w:webHidden/>
            <w:sz w:val="28"/>
            <w:szCs w:val="28"/>
          </w:rPr>
          <w:fldChar w:fldCharType="end"/>
        </w:r>
      </w:hyperlink>
    </w:p>
    <w:p>
      <w:pPr>
        <w:pStyle w:val="23"/>
        <w:tabs>
          <w:tab w:val="right" w:leader="dot" w:pos="9911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478627969" w:history="1">
        <w:r>
          <w:rPr>
            <w:rStyle w:val="a7"/>
            <w:noProof/>
            <w:sz w:val="28"/>
            <w:szCs w:val="28"/>
          </w:rPr>
          <w:t>7. Список литературы</w:t>
        </w:r>
        <w:r>
          <w:rPr>
            <w:noProof/>
            <w:webHidden/>
            <w:sz w:val="28"/>
            <w:szCs w:val="28"/>
          </w:rPr>
          <w:tab/>
        </w:r>
        <w:r>
          <w:rPr>
            <w:noProof/>
            <w:webHidden/>
            <w:sz w:val="28"/>
            <w:szCs w:val="28"/>
          </w:rPr>
          <w:fldChar w:fldCharType="begin"/>
        </w:r>
        <w:r>
          <w:rPr>
            <w:noProof/>
            <w:webHidden/>
            <w:sz w:val="28"/>
            <w:szCs w:val="28"/>
          </w:rPr>
          <w:instrText xml:space="preserve"> PAGEREF _Toc478627969 \h </w:instrText>
        </w:r>
        <w:r>
          <w:rPr>
            <w:noProof/>
            <w:webHidden/>
            <w:sz w:val="28"/>
            <w:szCs w:val="28"/>
          </w:rPr>
        </w:r>
        <w:r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10</w:t>
        </w:r>
        <w:r>
          <w:rPr>
            <w:noProof/>
            <w:webHidden/>
            <w:sz w:val="28"/>
            <w:szCs w:val="28"/>
          </w:rPr>
          <w:fldChar w:fldCharType="end"/>
        </w:r>
      </w:hyperlink>
    </w:p>
    <w:p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fldChar w:fldCharType="end"/>
      </w:r>
    </w:p>
    <w:p>
      <w:pPr>
        <w:spacing w:line="360" w:lineRule="auto"/>
        <w:rPr>
          <w:sz w:val="28"/>
          <w:szCs w:val="28"/>
        </w:rPr>
      </w:pPr>
    </w:p>
    <w:p>
      <w:pPr>
        <w:pStyle w:val="2"/>
        <w:spacing w:after="240" w:line="276" w:lineRule="auto"/>
        <w:ind w:firstLine="0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bookmarkStart w:id="0" w:name="_Toc478627965"/>
      <w:bookmarkStart w:id="1" w:name="_Toc387574305"/>
      <w:r>
        <w:rPr>
          <w:b/>
          <w:sz w:val="28"/>
          <w:szCs w:val="28"/>
        </w:rPr>
        <w:lastRenderedPageBreak/>
        <w:t>1. Цель и основные задачи экзамена</w:t>
      </w:r>
      <w:bookmarkEnd w:id="0"/>
    </w:p>
    <w:p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Экзамен, как форма вступительных испытаний, предназначен для выявления и отбора наиболее подготовленных кандидатов на обучение в адъюнктуре (аспирантуре) по очной и заочной форме обучения по научной специальности 5.2.3 – «Региональная и отраслевая экономика». </w:t>
      </w:r>
    </w:p>
    <w:p>
      <w:pPr>
        <w:spacing w:line="276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вступительных испытаний – определить готовность и возможность лица, поступающего освоить выбранную программу адъюнктуры (аспирантуры).</w:t>
      </w:r>
    </w:p>
    <w:p>
      <w:pPr>
        <w:spacing w:line="276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задачи вступительных испытаний:</w:t>
      </w:r>
    </w:p>
    <w:p>
      <w:pPr>
        <w:pStyle w:val="af9"/>
        <w:numPr>
          <w:ilvl w:val="0"/>
          <w:numId w:val="7"/>
        </w:numPr>
        <w:spacing w:line="276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проверить уровень знаний претендента;</w:t>
      </w:r>
    </w:p>
    <w:p>
      <w:pPr>
        <w:pStyle w:val="af9"/>
        <w:numPr>
          <w:ilvl w:val="0"/>
          <w:numId w:val="7"/>
        </w:numPr>
        <w:spacing w:line="276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склонность к научно-исследовательской деятельности;</w:t>
      </w:r>
    </w:p>
    <w:p>
      <w:pPr>
        <w:pStyle w:val="af9"/>
        <w:numPr>
          <w:ilvl w:val="0"/>
          <w:numId w:val="7"/>
        </w:numPr>
        <w:spacing w:line="276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выяснить мотивы поступления в адъюнктуру (аспирантуру);</w:t>
      </w:r>
    </w:p>
    <w:p>
      <w:pPr>
        <w:pStyle w:val="af9"/>
        <w:numPr>
          <w:ilvl w:val="0"/>
          <w:numId w:val="7"/>
        </w:numPr>
        <w:spacing w:line="276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область научных интересов;</w:t>
      </w:r>
    </w:p>
    <w:p>
      <w:pPr>
        <w:pStyle w:val="af9"/>
        <w:numPr>
          <w:ilvl w:val="0"/>
          <w:numId w:val="7"/>
        </w:numPr>
        <w:spacing w:line="276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уровень научно-технической эрудиции претендента.</w:t>
      </w:r>
    </w:p>
    <w:p>
      <w:pPr>
        <w:spacing w:line="276" w:lineRule="auto"/>
        <w:ind w:firstLine="709"/>
        <w:rPr>
          <w:sz w:val="28"/>
          <w:szCs w:val="28"/>
        </w:rPr>
      </w:pPr>
    </w:p>
    <w:p>
      <w:pPr>
        <w:pStyle w:val="2"/>
        <w:spacing w:after="240" w:line="276" w:lineRule="auto"/>
        <w:ind w:firstLine="709"/>
        <w:rPr>
          <w:b/>
          <w:sz w:val="28"/>
          <w:szCs w:val="28"/>
        </w:rPr>
      </w:pPr>
      <w:bookmarkStart w:id="2" w:name="_Toc478627966"/>
      <w:r>
        <w:rPr>
          <w:b/>
          <w:sz w:val="28"/>
          <w:szCs w:val="28"/>
        </w:rPr>
        <w:t>2. Основные требования к ответам экзаменующихся</w:t>
      </w:r>
      <w:bookmarkEnd w:id="2"/>
    </w:p>
    <w:p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ходе вступительных испытаний поступающий должен показать:</w:t>
      </w:r>
    </w:p>
    <w:p>
      <w:pPr>
        <w:pStyle w:val="af9"/>
        <w:numPr>
          <w:ilvl w:val="0"/>
          <w:numId w:val="8"/>
        </w:numPr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знание теоретических основ дисциплин направления;</w:t>
      </w:r>
    </w:p>
    <w:p>
      <w:pPr>
        <w:pStyle w:val="af9"/>
        <w:numPr>
          <w:ilvl w:val="0"/>
          <w:numId w:val="8"/>
        </w:numPr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владение специальной профессиональной терминологией и лексикой;</w:t>
      </w:r>
    </w:p>
    <w:p>
      <w:pPr>
        <w:pStyle w:val="af9"/>
        <w:numPr>
          <w:ilvl w:val="0"/>
          <w:numId w:val="8"/>
        </w:numPr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умение оперировать ссылками на соответствующие положения в учебной и научной литературе; </w:t>
      </w:r>
    </w:p>
    <w:p>
      <w:pPr>
        <w:pStyle w:val="af9"/>
        <w:numPr>
          <w:ilvl w:val="0"/>
          <w:numId w:val="8"/>
        </w:numPr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владение культурой мышления, способностью в письменной и устной форме правильно формулировать результаты мыслительной деятельности;</w:t>
      </w:r>
    </w:p>
    <w:p>
      <w:pPr>
        <w:pStyle w:val="af9"/>
        <w:numPr>
          <w:ilvl w:val="0"/>
          <w:numId w:val="8"/>
        </w:numPr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умение поставить цель и сформулировать задачи, связанные с реализацией профессиональных функций. </w:t>
      </w:r>
    </w:p>
    <w:p>
      <w:pPr>
        <w:spacing w:line="276" w:lineRule="auto"/>
        <w:ind w:firstLine="709"/>
        <w:jc w:val="center"/>
        <w:rPr>
          <w:b/>
          <w:sz w:val="28"/>
          <w:szCs w:val="28"/>
        </w:rPr>
      </w:pPr>
    </w:p>
    <w:p>
      <w:pPr>
        <w:spacing w:line="276" w:lineRule="auto"/>
        <w:ind w:firstLine="709"/>
        <w:rPr>
          <w:b/>
          <w:sz w:val="28"/>
          <w:szCs w:val="28"/>
        </w:rPr>
      </w:pPr>
    </w:p>
    <w:p>
      <w:pPr>
        <w:pStyle w:val="2"/>
        <w:spacing w:line="276" w:lineRule="auto"/>
        <w:ind w:firstLine="0"/>
        <w:rPr>
          <w:b/>
          <w:sz w:val="28"/>
          <w:szCs w:val="28"/>
        </w:rPr>
      </w:pPr>
      <w:bookmarkStart w:id="3" w:name="_Toc478627967"/>
      <w:r>
        <w:rPr>
          <w:b/>
          <w:sz w:val="28"/>
          <w:szCs w:val="28"/>
        </w:rPr>
        <w:t>3. Критерии оценки знаний, умений, навыков</w:t>
      </w:r>
      <w:bookmarkEnd w:id="1"/>
      <w:bookmarkEnd w:id="3"/>
      <w:r>
        <w:rPr>
          <w:b/>
          <w:sz w:val="28"/>
          <w:szCs w:val="28"/>
        </w:rPr>
        <w:t xml:space="preserve"> </w:t>
      </w:r>
    </w:p>
    <w:p>
      <w:pPr>
        <w:spacing w:line="276" w:lineRule="auto"/>
        <w:jc w:val="center"/>
        <w:rPr>
          <w:b/>
          <w:sz w:val="28"/>
          <w:szCs w:val="28"/>
        </w:rPr>
      </w:pPr>
    </w:p>
    <w:p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Экзамены как форма вступительных испытаний предназначена для выявления и отбора наиболее подготовленных кандидатов на обучение в адъюнктуре (аспирантуре) по очной и заочной форме обучения по научной специальности 5.2.3 – «Региональная и отраслевая экономика». </w:t>
      </w:r>
    </w:p>
    <w:p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Вопросы к экзамену распределены по билетам. Билет состоит из двух вопросов.</w:t>
      </w:r>
    </w:p>
    <w:p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Знания обучающихся оцениваются по пятибалльной системе с выставлением обучающимся итоговой оценки </w:t>
      </w:r>
      <w:r>
        <w:rPr>
          <w:i/>
          <w:sz w:val="28"/>
          <w:szCs w:val="28"/>
        </w:rPr>
        <w:t>«отлично»</w:t>
      </w:r>
      <w:r>
        <w:rPr>
          <w:sz w:val="28"/>
          <w:szCs w:val="28"/>
        </w:rPr>
        <w:t xml:space="preserve">, либо </w:t>
      </w:r>
      <w:r>
        <w:rPr>
          <w:i/>
          <w:sz w:val="28"/>
          <w:szCs w:val="28"/>
        </w:rPr>
        <w:t>«хорошо»</w:t>
      </w:r>
      <w:r>
        <w:rPr>
          <w:sz w:val="28"/>
          <w:szCs w:val="28"/>
        </w:rPr>
        <w:t xml:space="preserve">, либо </w:t>
      </w:r>
      <w:r>
        <w:rPr>
          <w:i/>
          <w:sz w:val="28"/>
          <w:szCs w:val="28"/>
        </w:rPr>
        <w:t>«удовлетворительно»</w:t>
      </w:r>
      <w:r>
        <w:rPr>
          <w:sz w:val="28"/>
          <w:szCs w:val="28"/>
        </w:rPr>
        <w:t xml:space="preserve">, либо </w:t>
      </w:r>
      <w:r>
        <w:rPr>
          <w:i/>
          <w:sz w:val="28"/>
          <w:szCs w:val="28"/>
        </w:rPr>
        <w:t>«неудовлетворительно»</w:t>
      </w:r>
      <w:r>
        <w:rPr>
          <w:sz w:val="28"/>
          <w:szCs w:val="28"/>
        </w:rPr>
        <w:t>.</w:t>
      </w:r>
    </w:p>
    <w:p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Оценка </w:t>
      </w:r>
      <w:r>
        <w:rPr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отлично</w:t>
      </w:r>
      <w:r>
        <w:rPr>
          <w:i/>
          <w:sz w:val="28"/>
          <w:szCs w:val="28"/>
        </w:rPr>
        <w:t>»</w:t>
      </w:r>
      <w:r>
        <w:rPr>
          <w:sz w:val="28"/>
          <w:szCs w:val="28"/>
        </w:rPr>
        <w:t xml:space="preserve"> при приеме экзамена выставляется в случае:</w:t>
      </w:r>
    </w:p>
    <w:p>
      <w:pPr>
        <w:numPr>
          <w:ilvl w:val="0"/>
          <w:numId w:val="1"/>
        </w:num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полного, правильного и уверенного изложения учебного материала по каждому из вопросов билета;</w:t>
      </w:r>
    </w:p>
    <w:p>
      <w:pPr>
        <w:numPr>
          <w:ilvl w:val="0"/>
          <w:numId w:val="1"/>
        </w:num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самостоятельной подготовки к ответу в установленные для этого сроки, исключающей использование нормативных источников, основной и дополнительной литературы и иного вспомогательного материала, кроме случаев специального указания или разрешения преподавателя;</w:t>
      </w:r>
    </w:p>
    <w:p>
      <w:pPr>
        <w:numPr>
          <w:ilvl w:val="0"/>
          <w:numId w:val="1"/>
        </w:num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логически последовательного, взаимосвязанного и правильно структурированного изложения материала, умения устанавливать и прослеживать причинно-следственные связи между событиями, процессами и явлениями, о которых идет речь в вопросах билета;</w:t>
      </w:r>
    </w:p>
    <w:p>
      <w:pPr>
        <w:numPr>
          <w:ilvl w:val="0"/>
          <w:numId w:val="1"/>
        </w:num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приведения надлежащей аргументации, наличия логически и нормативно обоснованной точки зрения при освещении проблемных, дискуссионных аспектов учебного материала по вопросам билета;</w:t>
      </w:r>
    </w:p>
    <w:p>
      <w:pPr>
        <w:numPr>
          <w:ilvl w:val="0"/>
          <w:numId w:val="1"/>
        </w:num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лаконичного и правильного ответа на дополнительные вопросы преподавателя.</w:t>
      </w:r>
    </w:p>
    <w:p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</w:t>
      </w:r>
      <w:r>
        <w:rPr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хорошо</w:t>
      </w:r>
      <w:r>
        <w:rPr>
          <w:i/>
          <w:sz w:val="28"/>
          <w:szCs w:val="28"/>
        </w:rPr>
        <w:t>»</w:t>
      </w:r>
      <w:r>
        <w:rPr>
          <w:sz w:val="28"/>
          <w:szCs w:val="28"/>
        </w:rPr>
        <w:t xml:space="preserve"> при приеме экзамена выставляется в случае:</w:t>
      </w:r>
    </w:p>
    <w:p>
      <w:pPr>
        <w:numPr>
          <w:ilvl w:val="0"/>
          <w:numId w:val="2"/>
        </w:num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недостаточной полноты изложения материала по отдельным (одному или двум) вопросам билета при условии полного, правильного и уверенного изложения материала по как минимум одному вопросу билета;</w:t>
      </w:r>
    </w:p>
    <w:p>
      <w:pPr>
        <w:numPr>
          <w:ilvl w:val="0"/>
          <w:numId w:val="2"/>
        </w:num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допущения незначительных ошибок и неточностей при изложении материала по отдельным (одному или двум) вопросам билета;</w:t>
      </w:r>
    </w:p>
    <w:p>
      <w:pPr>
        <w:numPr>
          <w:ilvl w:val="0"/>
          <w:numId w:val="2"/>
        </w:num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допущения незначительных ошибок и неточностей при приведении ссылок на отдельные положения нормативно-правовых документов;</w:t>
      </w:r>
    </w:p>
    <w:p>
      <w:pPr>
        <w:numPr>
          <w:ilvl w:val="0"/>
          <w:numId w:val="2"/>
        </w:num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самостоятельной подготовки к ответу в установленные для этого сроки, исключающей использование нормативных источников, основной и дополнительной литературы и иного вспомогательного материала, кроме случаев специального указания или разрешения преподавателя;</w:t>
      </w:r>
    </w:p>
    <w:p>
      <w:pPr>
        <w:numPr>
          <w:ilvl w:val="0"/>
          <w:numId w:val="2"/>
        </w:num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допущения незначительных ошибок и неточностей при использовании в ходе ответа отдельных понятий и категорий;</w:t>
      </w:r>
    </w:p>
    <w:p>
      <w:pPr>
        <w:numPr>
          <w:ilvl w:val="0"/>
          <w:numId w:val="2"/>
        </w:num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нарушения логической последовательности, взаимосвязи и структуры изложения учебного материала по отдельным вопросам билета, недостаточного умения устанавливать и прослеживать причинно-следственные связи между событиями, процессами и явлениями, о которых идет речь в вопросах билета;</w:t>
      </w:r>
    </w:p>
    <w:p>
      <w:pPr>
        <w:numPr>
          <w:ilvl w:val="0"/>
          <w:numId w:val="2"/>
        </w:num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приведения слабой аргументации, наличия у обучающегося недостаточно логически и нормативно обоснованной точки зрения при освещении проблемных, дискуссионных аспектов материала по вопросам билета;</w:t>
      </w:r>
    </w:p>
    <w:p>
      <w:pPr>
        <w:numPr>
          <w:ilvl w:val="0"/>
          <w:numId w:val="2"/>
        </w:num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допущения незначительных ошибок и неточностей при ответе на дополнительные вопросы преподавателя.</w:t>
      </w:r>
    </w:p>
    <w:p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Любой из указанных недостатков может служить основанием для выставления обучающемуся оценки </w:t>
      </w:r>
      <w:r>
        <w:rPr>
          <w:i/>
          <w:sz w:val="28"/>
          <w:szCs w:val="28"/>
        </w:rPr>
        <w:t>«хорошо»</w:t>
      </w:r>
      <w:r>
        <w:rPr>
          <w:sz w:val="28"/>
          <w:szCs w:val="28"/>
        </w:rPr>
        <w:t>.</w:t>
      </w:r>
    </w:p>
    <w:p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</w:t>
      </w:r>
      <w:r>
        <w:rPr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удовлетворительно</w:t>
      </w:r>
      <w:r>
        <w:rPr>
          <w:i/>
          <w:sz w:val="28"/>
          <w:szCs w:val="28"/>
        </w:rPr>
        <w:t>»</w:t>
      </w:r>
      <w:r>
        <w:rPr>
          <w:sz w:val="28"/>
          <w:szCs w:val="28"/>
        </w:rPr>
        <w:t xml:space="preserve"> при приеме экзамена выставляется в случае:</w:t>
      </w:r>
    </w:p>
    <w:p>
      <w:pPr>
        <w:numPr>
          <w:ilvl w:val="0"/>
          <w:numId w:val="3"/>
        </w:num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невозможности изложения учебного материала по одному, любому из вопросов билета при условии полного, правильного и уверенного изложения материала по как минимум одному из вопросов билета; </w:t>
      </w:r>
    </w:p>
    <w:p>
      <w:pPr>
        <w:numPr>
          <w:ilvl w:val="0"/>
          <w:numId w:val="3"/>
        </w:num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допущения существенных ошибок при изложении материала по отдельным (одному или двум) вопросам билета;</w:t>
      </w:r>
    </w:p>
    <w:p>
      <w:pPr>
        <w:numPr>
          <w:ilvl w:val="0"/>
          <w:numId w:val="3"/>
        </w:num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допущения ошибок и неточностей при ссылках на принципиально значимые положения и при воспроизведении принципиально значимых положений теоретических школ экономики;</w:t>
      </w:r>
    </w:p>
    <w:p>
      <w:pPr>
        <w:numPr>
          <w:ilvl w:val="0"/>
          <w:numId w:val="3"/>
        </w:num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самостоятельной подготовки к ответу в установленные для этого сроки, исключающей использование нормативных источников, основной и дополнительной литературы и иного вспомогательного материала, кроме случаев специального указания или разрешения преподавателя;</w:t>
      </w:r>
    </w:p>
    <w:p>
      <w:pPr>
        <w:numPr>
          <w:ilvl w:val="0"/>
          <w:numId w:val="3"/>
        </w:num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допущения ошибок при использовании в ходе ответа основных понятий и категорий в области экономики;</w:t>
      </w:r>
    </w:p>
    <w:p>
      <w:pPr>
        <w:numPr>
          <w:ilvl w:val="0"/>
          <w:numId w:val="3"/>
        </w:num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существенного нарушения или отсутствия логической последовательности, взаимосвязи и структуры изложения учебного материала, неумения устанавливать и прослеживать причинно-следственные связи между событиями, процессами и явлениями, о которых идет речь в вопросах билета;</w:t>
      </w:r>
    </w:p>
    <w:p>
      <w:pPr>
        <w:numPr>
          <w:ilvl w:val="0"/>
          <w:numId w:val="3"/>
        </w:num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отсутствия аргументации, логически и нормативно обоснованной точки зрения при освещении проблемных, дискуссионных аспектов материала по вопросам билета;</w:t>
      </w:r>
    </w:p>
    <w:p>
      <w:pPr>
        <w:numPr>
          <w:ilvl w:val="0"/>
          <w:numId w:val="3"/>
        </w:num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невозможности дать ответы на дополнительные вопросы преподавателя.</w:t>
      </w:r>
    </w:p>
    <w:p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Любой из указанных недостатков может служить основанием для выставления обучающемуся оценки </w:t>
      </w:r>
      <w:r>
        <w:rPr>
          <w:i/>
          <w:sz w:val="28"/>
          <w:szCs w:val="28"/>
        </w:rPr>
        <w:t>«удовлетворительно»</w:t>
      </w:r>
      <w:r>
        <w:rPr>
          <w:sz w:val="28"/>
          <w:szCs w:val="28"/>
        </w:rPr>
        <w:t>.</w:t>
      </w:r>
    </w:p>
    <w:p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</w:t>
      </w:r>
      <w:r>
        <w:rPr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неудовлетворительно</w:t>
      </w:r>
      <w:r>
        <w:rPr>
          <w:i/>
          <w:sz w:val="28"/>
          <w:szCs w:val="28"/>
        </w:rPr>
        <w:t>»</w:t>
      </w:r>
      <w:r>
        <w:rPr>
          <w:sz w:val="28"/>
          <w:szCs w:val="28"/>
        </w:rPr>
        <w:t xml:space="preserve"> при приеме экзамена выставляется в случае:</w:t>
      </w:r>
    </w:p>
    <w:p>
      <w:pPr>
        <w:numPr>
          <w:ilvl w:val="0"/>
          <w:numId w:val="4"/>
        </w:num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отказа от ответа по билету с указанием, либо без указания причин;</w:t>
      </w:r>
    </w:p>
    <w:p>
      <w:pPr>
        <w:numPr>
          <w:ilvl w:val="0"/>
          <w:numId w:val="4"/>
        </w:num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невозможности изложения учебного материала по двум или всем вопросам билета; </w:t>
      </w:r>
    </w:p>
    <w:p>
      <w:pPr>
        <w:numPr>
          <w:ilvl w:val="0"/>
          <w:numId w:val="4"/>
        </w:num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допущения существенных ошибок при изложении учебного материала по двум или всем вопросам билета;</w:t>
      </w:r>
    </w:p>
    <w:p>
      <w:pPr>
        <w:numPr>
          <w:ilvl w:val="0"/>
          <w:numId w:val="4"/>
        </w:num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отсутствия ссылок на соответствующие действующие нормативно-правовые документы в области экономической безопасности;</w:t>
      </w:r>
    </w:p>
    <w:p>
      <w:pPr>
        <w:numPr>
          <w:ilvl w:val="0"/>
          <w:numId w:val="4"/>
        </w:num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отсутствия ссылок на отдельные принципиально значимые положения и невозможность воспроизведения принципиально значимых положений нормативно-правовых документов;</w:t>
      </w:r>
    </w:p>
    <w:p>
      <w:pPr>
        <w:numPr>
          <w:ilvl w:val="0"/>
          <w:numId w:val="4"/>
        </w:num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скрытного или явного использования при подготовке к ответу нормативных источников, основной и дополнительной литературы, конспектов лекций и иного вспомогательного материала, кроме случаев специального указания или разрешения преподавателя;</w:t>
      </w:r>
    </w:p>
    <w:p>
      <w:pPr>
        <w:numPr>
          <w:ilvl w:val="0"/>
          <w:numId w:val="4"/>
        </w:num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невладения понятийно-категориальным аппаратом в области экономики;</w:t>
      </w:r>
    </w:p>
    <w:p>
      <w:pPr>
        <w:numPr>
          <w:ilvl w:val="0"/>
          <w:numId w:val="4"/>
        </w:num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невозможности дать ответы на дополнительные вопросы преподавателя.</w:t>
      </w:r>
    </w:p>
    <w:p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Любой из указанных недостатков может служить основанием для выставления обучающемуся оценки </w:t>
      </w:r>
      <w:r>
        <w:rPr>
          <w:i/>
          <w:sz w:val="28"/>
          <w:szCs w:val="28"/>
        </w:rPr>
        <w:t>«неудовлетворительно».</w:t>
      </w:r>
    </w:p>
    <w:p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Кандидат на поступление имеет право отказаться от ответа по выбранному билету с указанием, либо без указания причин и взять другой билет. При этом с учетом приведенных выше критериев оценка должна быть выставлена на один балл ниже заслуживаемой им.</w:t>
      </w:r>
    </w:p>
    <w:p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Дополнительные вопросы могут быть заданы в случае:</w:t>
      </w:r>
    </w:p>
    <w:p>
      <w:pPr>
        <w:numPr>
          <w:ilvl w:val="0"/>
          <w:numId w:val="5"/>
        </w:num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необходимости конкретизации и изложенной информации по вопросам билета с целью проверки глубины знаний отвечающего по связанным между собой темам и проблемам;</w:t>
      </w:r>
    </w:p>
    <w:p>
      <w:pPr>
        <w:numPr>
          <w:ilvl w:val="0"/>
          <w:numId w:val="5"/>
        </w:num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необходимости проверки знаний по основным темам и проблемам при недостаточной полноте его ответа по вопросам билета.</w:t>
      </w:r>
    </w:p>
    <w:p>
      <w:pPr>
        <w:tabs>
          <w:tab w:val="left" w:pos="284"/>
          <w:tab w:val="left" w:pos="1092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время проведения вступительных испытаний участникам указанных мероприятий и лицам, привлекаемым к их проведению, запрещается иметь при себе и использовать средства связи и электронно-вычислительной техники (в том числе калькуляторы), за исключением случаев, установленных нормативными правовыми актами Российской Федерации. </w:t>
      </w:r>
    </w:p>
    <w:p>
      <w:pPr>
        <w:pStyle w:val="2"/>
        <w:tabs>
          <w:tab w:val="left" w:pos="1134"/>
        </w:tabs>
        <w:spacing w:line="276" w:lineRule="auto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bookmarkStart w:id="4" w:name="_Toc478627968"/>
      <w:r>
        <w:rPr>
          <w:b/>
          <w:sz w:val="28"/>
          <w:szCs w:val="28"/>
        </w:rPr>
        <w:lastRenderedPageBreak/>
        <w:t>4. Перечень вопросов к экзамену</w:t>
      </w:r>
      <w:bookmarkEnd w:id="4"/>
    </w:p>
    <w:p>
      <w:pPr>
        <w:spacing w:line="276" w:lineRule="auto"/>
      </w:pPr>
    </w:p>
    <w:p>
      <w:pPr>
        <w:pStyle w:val="af9"/>
        <w:numPr>
          <w:ilvl w:val="0"/>
          <w:numId w:val="22"/>
        </w:numPr>
        <w:spacing w:after="200"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Экономика как сфера общественной жизни и как наука. Основные этапы развития и направления экономической теории (классическая, марксистская политическая экономия, неоклассики, кейнсианство).</w:t>
      </w:r>
    </w:p>
    <w:p>
      <w:pPr>
        <w:pStyle w:val="af9"/>
        <w:numPr>
          <w:ilvl w:val="0"/>
          <w:numId w:val="22"/>
        </w:numPr>
        <w:spacing w:after="200"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Общественное производство. Факторы производства. Граница производственных возможностей.</w:t>
      </w:r>
    </w:p>
    <w:p>
      <w:pPr>
        <w:pStyle w:val="af9"/>
        <w:numPr>
          <w:ilvl w:val="0"/>
          <w:numId w:val="22"/>
        </w:numPr>
        <w:spacing w:after="200"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Теория государственного (общественного) сектора в экономике. Формирование экономической политики и стратегии государства.</w:t>
      </w:r>
    </w:p>
    <w:p>
      <w:pPr>
        <w:pStyle w:val="af9"/>
        <w:numPr>
          <w:ilvl w:val="0"/>
          <w:numId w:val="22"/>
        </w:numPr>
        <w:spacing w:after="200"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Совокупность экономических интересов, их диверсификация и влияние на характер и динамику экономического развития экономики страны.</w:t>
      </w:r>
    </w:p>
    <w:p>
      <w:pPr>
        <w:pStyle w:val="af9"/>
        <w:numPr>
          <w:ilvl w:val="0"/>
          <w:numId w:val="22"/>
        </w:numPr>
        <w:spacing w:after="200"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Национальное богатство как результат экономической деятельности общества.</w:t>
      </w:r>
    </w:p>
    <w:p>
      <w:pPr>
        <w:pStyle w:val="af9"/>
        <w:numPr>
          <w:ilvl w:val="0"/>
          <w:numId w:val="22"/>
        </w:numPr>
        <w:spacing w:after="200"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Теория потребительского спроса и предложения.</w:t>
      </w:r>
    </w:p>
    <w:p>
      <w:pPr>
        <w:pStyle w:val="af9"/>
        <w:numPr>
          <w:ilvl w:val="0"/>
          <w:numId w:val="22"/>
        </w:numPr>
        <w:spacing w:after="200"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Фирма в рыночной экономике: основные типы, соотношение права собственности и контроля, целевая функция. Институциональная и неоинституциональная теория фирмы.</w:t>
      </w:r>
    </w:p>
    <w:p>
      <w:pPr>
        <w:pStyle w:val="af9"/>
        <w:numPr>
          <w:ilvl w:val="0"/>
          <w:numId w:val="22"/>
        </w:numPr>
        <w:spacing w:after="200"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Теория организации рынков. Рыночная структура: понятие и определяющие признаки, классификация. Государственное регулирование рынка.</w:t>
      </w:r>
    </w:p>
    <w:p>
      <w:pPr>
        <w:pStyle w:val="af9"/>
        <w:numPr>
          <w:ilvl w:val="0"/>
          <w:numId w:val="22"/>
        </w:numPr>
        <w:spacing w:after="200"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Теория конкуренции и антимонопольного регулирования.</w:t>
      </w:r>
    </w:p>
    <w:p>
      <w:pPr>
        <w:pStyle w:val="af9"/>
        <w:numPr>
          <w:ilvl w:val="0"/>
          <w:numId w:val="22"/>
        </w:numPr>
        <w:spacing w:after="200"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Монополия: понятия, условия существования, виды. Монопольная власть. Естественная монополия.</w:t>
      </w:r>
    </w:p>
    <w:p>
      <w:pPr>
        <w:pStyle w:val="af9"/>
        <w:numPr>
          <w:ilvl w:val="0"/>
          <w:numId w:val="22"/>
        </w:numPr>
        <w:spacing w:after="200"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Олигополия в рыночной экономике.</w:t>
      </w:r>
    </w:p>
    <w:p>
      <w:pPr>
        <w:pStyle w:val="af9"/>
        <w:numPr>
          <w:ilvl w:val="0"/>
          <w:numId w:val="22"/>
        </w:numPr>
        <w:spacing w:after="200"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Монополистическая конкуренция: особенности рыночной структуры.</w:t>
      </w:r>
    </w:p>
    <w:p>
      <w:pPr>
        <w:pStyle w:val="af9"/>
        <w:numPr>
          <w:ilvl w:val="0"/>
          <w:numId w:val="22"/>
        </w:numPr>
        <w:spacing w:after="200"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Рынки факторов производства. Особенности формирования спроса и предложения на рынках факторов производства.</w:t>
      </w:r>
    </w:p>
    <w:p>
      <w:pPr>
        <w:pStyle w:val="af9"/>
        <w:numPr>
          <w:ilvl w:val="0"/>
          <w:numId w:val="22"/>
        </w:numPr>
        <w:spacing w:after="200"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Теория общего экономического равновесия. Взаимодействие рынков: частичное и общее равновесие.</w:t>
      </w:r>
    </w:p>
    <w:p>
      <w:pPr>
        <w:pStyle w:val="af9"/>
        <w:numPr>
          <w:ilvl w:val="0"/>
          <w:numId w:val="22"/>
        </w:numPr>
        <w:spacing w:after="200"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Теория национального счетоводства. Система счетов национального дохода: основные показатели и их взаимосвязь.</w:t>
      </w:r>
    </w:p>
    <w:p>
      <w:pPr>
        <w:pStyle w:val="af9"/>
        <w:numPr>
          <w:ilvl w:val="0"/>
          <w:numId w:val="22"/>
        </w:numPr>
        <w:spacing w:after="200"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Теория экономики благосостояния. Теория благосостояния Пигу. Эффективность и социальная справедливость.</w:t>
      </w:r>
    </w:p>
    <w:p>
      <w:pPr>
        <w:pStyle w:val="af9"/>
        <w:numPr>
          <w:ilvl w:val="0"/>
          <w:numId w:val="22"/>
        </w:numPr>
        <w:spacing w:after="200"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Теория макроэкономического равновесия. Модели макроэкономического равновесия: классическая и кейнсианская.</w:t>
      </w:r>
    </w:p>
    <w:p>
      <w:pPr>
        <w:pStyle w:val="af9"/>
        <w:numPr>
          <w:ilvl w:val="0"/>
          <w:numId w:val="22"/>
        </w:numPr>
        <w:spacing w:after="200"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Теория экономического роста. Экономический рост как обобщающий показатель функционирования экономики. Модели экономического роста.</w:t>
      </w:r>
    </w:p>
    <w:p>
      <w:pPr>
        <w:pStyle w:val="af9"/>
        <w:numPr>
          <w:ilvl w:val="0"/>
          <w:numId w:val="22"/>
        </w:numPr>
        <w:spacing w:after="200"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Теория денег. Денежная масса и ее структура, денежные агрегаты. Денежно-кредитная (монетарная политика) государства.</w:t>
      </w:r>
    </w:p>
    <w:p>
      <w:pPr>
        <w:pStyle w:val="af9"/>
        <w:numPr>
          <w:ilvl w:val="0"/>
          <w:numId w:val="22"/>
        </w:numPr>
        <w:spacing w:after="200"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Теория деловых циклов и кризисов. Циклический характер развития современной экономики. Виды циклов.</w:t>
      </w:r>
    </w:p>
    <w:p>
      <w:pPr>
        <w:pStyle w:val="af9"/>
        <w:numPr>
          <w:ilvl w:val="0"/>
          <w:numId w:val="22"/>
        </w:numPr>
        <w:spacing w:after="200"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Теория макроэкономической нестабильности – инфляция и безработица: природа, измерение, методы борьбы.</w:t>
      </w:r>
    </w:p>
    <w:p>
      <w:pPr>
        <w:pStyle w:val="af9"/>
        <w:numPr>
          <w:ilvl w:val="0"/>
          <w:numId w:val="22"/>
        </w:numPr>
        <w:spacing w:after="200"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Институциональная структура общества: институты, процессы, структуры, побуждения, правила. Экономические институты и их типы.</w:t>
      </w:r>
    </w:p>
    <w:p>
      <w:pPr>
        <w:pStyle w:val="af9"/>
        <w:numPr>
          <w:ilvl w:val="0"/>
          <w:numId w:val="22"/>
        </w:numPr>
        <w:spacing w:after="200"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Теория прав собственности. Спецификация и виды прав собственности.</w:t>
      </w:r>
    </w:p>
    <w:p>
      <w:pPr>
        <w:pStyle w:val="af9"/>
        <w:numPr>
          <w:ilvl w:val="0"/>
          <w:numId w:val="22"/>
        </w:numPr>
        <w:spacing w:after="200"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Теория переходной экономики и трансформации социально-экономических систем. Проблемы формирования российской национальной модели экономики.</w:t>
      </w:r>
    </w:p>
    <w:p>
      <w:pPr>
        <w:pStyle w:val="af9"/>
        <w:numPr>
          <w:ilvl w:val="0"/>
          <w:numId w:val="22"/>
        </w:numPr>
        <w:tabs>
          <w:tab w:val="left" w:pos="0"/>
        </w:tabs>
        <w:spacing w:after="200"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Криминализация экономики как одна из главных внутренних угроз экономической безопасности.</w:t>
      </w:r>
    </w:p>
    <w:p>
      <w:pPr>
        <w:pStyle w:val="af9"/>
        <w:numPr>
          <w:ilvl w:val="0"/>
          <w:numId w:val="22"/>
        </w:numPr>
        <w:tabs>
          <w:tab w:val="left" w:pos="0"/>
        </w:tabs>
        <w:spacing w:after="200"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Недобросовестная (криминальная) конкуренция и ее отличия от добросовестной конкуренции.</w:t>
      </w:r>
    </w:p>
    <w:p>
      <w:pPr>
        <w:pStyle w:val="af9"/>
        <w:numPr>
          <w:ilvl w:val="0"/>
          <w:numId w:val="22"/>
        </w:numPr>
        <w:tabs>
          <w:tab w:val="left" w:pos="0"/>
        </w:tabs>
        <w:spacing w:after="200"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Развитие теневого сектора в экономике России.</w:t>
      </w:r>
    </w:p>
    <w:p>
      <w:pPr>
        <w:pStyle w:val="af9"/>
        <w:numPr>
          <w:ilvl w:val="0"/>
          <w:numId w:val="22"/>
        </w:numPr>
        <w:tabs>
          <w:tab w:val="left" w:pos="0"/>
        </w:tabs>
        <w:spacing w:after="200"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Коррупция и ее социально-экономические последствия.</w:t>
      </w:r>
    </w:p>
    <w:p>
      <w:pPr>
        <w:pStyle w:val="af9"/>
        <w:numPr>
          <w:ilvl w:val="0"/>
          <w:numId w:val="22"/>
        </w:numPr>
        <w:tabs>
          <w:tab w:val="left" w:pos="0"/>
        </w:tabs>
        <w:spacing w:after="200"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Корпоративные конфликты, методы защиты от недобросовестных поглощений.</w:t>
      </w:r>
    </w:p>
    <w:p>
      <w:pPr>
        <w:pStyle w:val="af9"/>
        <w:numPr>
          <w:ilvl w:val="0"/>
          <w:numId w:val="22"/>
        </w:numPr>
        <w:tabs>
          <w:tab w:val="left" w:pos="0"/>
        </w:tabs>
        <w:spacing w:after="200"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внутриэкономической безопасности: в реальном секторе экономики, на финансовом рынке (российском и мировом).</w:t>
      </w:r>
    </w:p>
    <w:p>
      <w:pPr>
        <w:pStyle w:val="af9"/>
        <w:numPr>
          <w:ilvl w:val="0"/>
          <w:numId w:val="22"/>
        </w:numPr>
        <w:tabs>
          <w:tab w:val="left" w:pos="0"/>
        </w:tabs>
        <w:spacing w:after="200"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Энергетическая и сырьевая безопасность в аспекте экономической безопасности.</w:t>
      </w:r>
    </w:p>
    <w:p>
      <w:pPr>
        <w:pStyle w:val="af9"/>
        <w:numPr>
          <w:ilvl w:val="0"/>
          <w:numId w:val="22"/>
        </w:numPr>
        <w:tabs>
          <w:tab w:val="left" w:pos="0"/>
        </w:tabs>
        <w:spacing w:after="200"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Внешнеэкономическая безопасность.</w:t>
      </w:r>
    </w:p>
    <w:p>
      <w:pPr>
        <w:pStyle w:val="af9"/>
        <w:numPr>
          <w:ilvl w:val="0"/>
          <w:numId w:val="22"/>
        </w:numPr>
        <w:tabs>
          <w:tab w:val="left" w:pos="0"/>
        </w:tabs>
        <w:spacing w:after="200"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Промышленная безопасность в аспекте экономической безопасности.</w:t>
      </w:r>
    </w:p>
    <w:p>
      <w:pPr>
        <w:pStyle w:val="af9"/>
        <w:numPr>
          <w:ilvl w:val="0"/>
          <w:numId w:val="22"/>
        </w:numPr>
        <w:tabs>
          <w:tab w:val="left" w:pos="0"/>
        </w:tabs>
        <w:spacing w:after="200"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Экономическая безопасность как основа национальной безопасности. Уровни экономической безопасности.</w:t>
      </w:r>
    </w:p>
    <w:p>
      <w:pPr>
        <w:pStyle w:val="af9"/>
        <w:numPr>
          <w:ilvl w:val="0"/>
          <w:numId w:val="22"/>
        </w:numPr>
        <w:tabs>
          <w:tab w:val="left" w:pos="0"/>
        </w:tabs>
        <w:spacing w:after="200"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Объекты и субъекты экономической безопасности. Модель выживания в современном мире: три фактора национальной безопасности страны. Понятие национальной силы государства.</w:t>
      </w:r>
    </w:p>
    <w:p>
      <w:pPr>
        <w:pStyle w:val="af9"/>
        <w:numPr>
          <w:ilvl w:val="0"/>
          <w:numId w:val="22"/>
        </w:numPr>
        <w:tabs>
          <w:tab w:val="left" w:pos="0"/>
        </w:tabs>
        <w:spacing w:after="200"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Система и механизм обеспечения экономической безопасности Российской Федерации.</w:t>
      </w:r>
    </w:p>
    <w:p>
      <w:pPr>
        <w:pStyle w:val="af9"/>
        <w:numPr>
          <w:ilvl w:val="0"/>
          <w:numId w:val="22"/>
        </w:numPr>
        <w:tabs>
          <w:tab w:val="left" w:pos="0"/>
        </w:tabs>
        <w:spacing w:after="200"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Спектр внутренних и внешних угроз национальной безопасности страны.</w:t>
      </w:r>
    </w:p>
    <w:p>
      <w:pPr>
        <w:pStyle w:val="af9"/>
        <w:numPr>
          <w:ilvl w:val="0"/>
          <w:numId w:val="22"/>
        </w:numPr>
        <w:tabs>
          <w:tab w:val="left" w:pos="0"/>
        </w:tabs>
        <w:spacing w:after="200"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национальной безопасности и защита интересов России в экономической сфере: во внешнеэкономической и внутриэкономической деятельности.</w:t>
      </w:r>
    </w:p>
    <w:p>
      <w:pPr>
        <w:pStyle w:val="af9"/>
        <w:numPr>
          <w:ilvl w:val="0"/>
          <w:numId w:val="22"/>
        </w:numPr>
        <w:tabs>
          <w:tab w:val="left" w:pos="0"/>
        </w:tabs>
        <w:spacing w:after="200"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Продовольственная безопасность в аспекте экономической безопасности.</w:t>
      </w:r>
    </w:p>
    <w:p>
      <w:pPr>
        <w:pStyle w:val="af9"/>
        <w:numPr>
          <w:ilvl w:val="0"/>
          <w:numId w:val="22"/>
        </w:numPr>
        <w:tabs>
          <w:tab w:val="left" w:pos="0"/>
        </w:tabs>
        <w:spacing w:after="200"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Инвестиционная и инновационная безопасность в аспекте экономической безопасности.</w:t>
      </w:r>
    </w:p>
    <w:p>
      <w:pPr>
        <w:pStyle w:val="af9"/>
        <w:numPr>
          <w:ilvl w:val="0"/>
          <w:numId w:val="22"/>
        </w:numPr>
        <w:tabs>
          <w:tab w:val="left" w:pos="0"/>
        </w:tabs>
        <w:spacing w:after="200"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Информационная безопасность в аспекте экономической безопасности. </w:t>
      </w:r>
    </w:p>
    <w:p>
      <w:pPr>
        <w:pStyle w:val="af9"/>
        <w:numPr>
          <w:ilvl w:val="0"/>
          <w:numId w:val="22"/>
        </w:numPr>
        <w:tabs>
          <w:tab w:val="left" w:pos="0"/>
        </w:tabs>
        <w:spacing w:after="200"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Категория «безопасность», сущность и признаки классификации. Безопасность государства, общества, личности.</w:t>
      </w:r>
    </w:p>
    <w:p>
      <w:pPr>
        <w:pStyle w:val="af9"/>
        <w:numPr>
          <w:ilvl w:val="0"/>
          <w:numId w:val="22"/>
        </w:numPr>
        <w:tabs>
          <w:tab w:val="left" w:pos="0"/>
        </w:tabs>
        <w:spacing w:after="200"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Международная (глобальная и региональная) безопасность, национальная и частная безопасность.</w:t>
      </w:r>
    </w:p>
    <w:p>
      <w:pPr>
        <w:pStyle w:val="af9"/>
        <w:numPr>
          <w:ilvl w:val="0"/>
          <w:numId w:val="22"/>
        </w:numPr>
        <w:tabs>
          <w:tab w:val="left" w:pos="0"/>
        </w:tabs>
        <w:spacing w:after="200"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Пути нейтрализации и предотвращения угроз безопасности в различных сферах реального сектора экономики.</w:t>
      </w:r>
    </w:p>
    <w:p>
      <w:pPr>
        <w:pStyle w:val="af9"/>
        <w:numPr>
          <w:ilvl w:val="0"/>
          <w:numId w:val="22"/>
        </w:numPr>
        <w:tabs>
          <w:tab w:val="left" w:pos="0"/>
        </w:tabs>
        <w:spacing w:after="200"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Финансовая безопасность, ее составные элементы.</w:t>
      </w:r>
    </w:p>
    <w:p>
      <w:pPr>
        <w:pStyle w:val="af9"/>
        <w:numPr>
          <w:ilvl w:val="0"/>
          <w:numId w:val="22"/>
        </w:numPr>
        <w:tabs>
          <w:tab w:val="left" w:pos="0"/>
        </w:tabs>
        <w:spacing w:after="200"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Экономико-экологическая безопасность и ее взаимосвязь с техногенной безопасностью.</w:t>
      </w:r>
    </w:p>
    <w:p>
      <w:pPr>
        <w:pStyle w:val="af9"/>
        <w:numPr>
          <w:ilvl w:val="0"/>
          <w:numId w:val="22"/>
        </w:numPr>
        <w:tabs>
          <w:tab w:val="left" w:pos="0"/>
          <w:tab w:val="left" w:pos="1134"/>
        </w:tabs>
        <w:spacing w:after="200"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Современные индикаторы экономической безопасности страны.</w:t>
      </w:r>
    </w:p>
    <w:p>
      <w:pPr>
        <w:pStyle w:val="af9"/>
        <w:numPr>
          <w:ilvl w:val="0"/>
          <w:numId w:val="22"/>
        </w:numPr>
        <w:tabs>
          <w:tab w:val="left" w:pos="0"/>
          <w:tab w:val="left" w:pos="1134"/>
        </w:tabs>
        <w:spacing w:after="200"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Противоречивость потенциального членства России в ВТО: выигрыши от вступления в ВТО, потери и угрозы для национальной экономики.</w:t>
      </w:r>
    </w:p>
    <w:p>
      <w:pPr>
        <w:pStyle w:val="a8"/>
        <w:tabs>
          <w:tab w:val="left" w:pos="1134"/>
        </w:tabs>
        <w:spacing w:line="276" w:lineRule="auto"/>
        <w:ind w:left="720"/>
        <w:jc w:val="both"/>
        <w:rPr>
          <w:b w:val="0"/>
          <w:sz w:val="28"/>
          <w:szCs w:val="28"/>
        </w:rPr>
      </w:pPr>
    </w:p>
    <w:p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>
      <w:pPr>
        <w:pStyle w:val="2"/>
        <w:spacing w:line="276" w:lineRule="auto"/>
        <w:rPr>
          <w:b/>
          <w:sz w:val="28"/>
          <w:szCs w:val="28"/>
        </w:rPr>
      </w:pPr>
      <w:bookmarkStart w:id="5" w:name="_Toc387574306"/>
      <w:bookmarkStart w:id="6" w:name="_Toc478627969"/>
      <w:r>
        <w:rPr>
          <w:b/>
          <w:sz w:val="28"/>
          <w:szCs w:val="28"/>
        </w:rPr>
        <w:lastRenderedPageBreak/>
        <w:t>7. Список литературы</w:t>
      </w:r>
      <w:bookmarkEnd w:id="5"/>
      <w:bookmarkEnd w:id="6"/>
    </w:p>
    <w:p/>
    <w:p>
      <w:pPr>
        <w:pStyle w:val="af9"/>
        <w:numPr>
          <w:ilvl w:val="0"/>
          <w:numId w:val="24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Авдийский В. И., Дадалко В. А. Теневая экономика и экономическая безопасность государства; Альфа-М, Инфра-М - Москва, 2012. - 496 c.</w:t>
      </w:r>
    </w:p>
    <w:p>
      <w:pPr>
        <w:pStyle w:val="af9"/>
        <w:numPr>
          <w:ilvl w:val="0"/>
          <w:numId w:val="24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Амосова В.В., Гукасьян Г.М. Экономическая теория / В.В. Амосова, Г.М. Гукасьян. – М.: Эксмо, 2014. – 736 с. </w:t>
      </w:r>
    </w:p>
    <w:p>
      <w:pPr>
        <w:pStyle w:val="af9"/>
        <w:numPr>
          <w:ilvl w:val="0"/>
          <w:numId w:val="24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Анисимов А.А., Артемьев Н.В. Макроэкономика / А. А. Анисимов, Н. В. Артемьев. – М.: Юнити, 2013. -  600 с. </w:t>
      </w:r>
    </w:p>
    <w:p>
      <w:pPr>
        <w:pStyle w:val="af9"/>
        <w:numPr>
          <w:ilvl w:val="0"/>
          <w:numId w:val="24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Гродских В.С. Экономическая теория / В.С. Гродских. – СПб.: Питер, 2013. – 208 с.</w:t>
      </w:r>
    </w:p>
    <w:p>
      <w:pPr>
        <w:pStyle w:val="af9"/>
        <w:numPr>
          <w:ilvl w:val="0"/>
          <w:numId w:val="24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Грязнова А.Г., Соколинский В.М. Экономическая теория: учебное пособие / А.Г. Грязнова, В.М.Соколинский. – М.: Кнорус, 2014. – 464 с. </w:t>
      </w:r>
    </w:p>
    <w:p>
      <w:pPr>
        <w:pStyle w:val="af9"/>
        <w:numPr>
          <w:ilvl w:val="0"/>
          <w:numId w:val="24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Криворотов В. В., Калина А. В., Эриашвили Н. Д. Экономическая безопасность государства и регионов; Юнити-Дана - Москва, 2016. - 352 c.</w:t>
      </w:r>
    </w:p>
    <w:p>
      <w:pPr>
        <w:pStyle w:val="af9"/>
        <w:numPr>
          <w:ilvl w:val="0"/>
          <w:numId w:val="24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Кузнецова Е. И. Экономическая безопасность и конкурентоспособность. Формирование экономической стратегии государства; Юнити-Дана - Москва, 2012. - 240 c.</w:t>
      </w:r>
    </w:p>
    <w:p>
      <w:pPr>
        <w:pStyle w:val="af9"/>
        <w:numPr>
          <w:ilvl w:val="0"/>
          <w:numId w:val="24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Капченко Е. Н., Быков А. А. Экономическая безопасность предприятия и риски; Амалфея, Мисанта - Москва, 2012. - 184 c.</w:t>
      </w:r>
    </w:p>
    <w:p>
      <w:pPr>
        <w:pStyle w:val="af9"/>
        <w:numPr>
          <w:ilvl w:val="0"/>
          <w:numId w:val="24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Лебедева Н. А. Экономическая безопасность предприятия; МАБИВ - Москва, 2012. - 162 c.</w:t>
      </w:r>
    </w:p>
    <w:p>
      <w:pPr>
        <w:pStyle w:val="af9"/>
        <w:numPr>
          <w:ilvl w:val="0"/>
          <w:numId w:val="24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Майкова С. Э. Трудовая сфера промышленного предприятия и экономическая безопасность: источники угроз и их идентификация; Кукушка - Москва, 2012. - 282 c.</w:t>
      </w:r>
    </w:p>
    <w:p>
      <w:pPr>
        <w:pStyle w:val="af9"/>
        <w:numPr>
          <w:ilvl w:val="0"/>
          <w:numId w:val="24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Максимов С. Н. Экономическая безопасность России. Системно-правовое исследование; МПСИ, МОДЭК - Москва, 2013. - 374 c.</w:t>
      </w:r>
    </w:p>
    <w:p>
      <w:pPr>
        <w:pStyle w:val="af9"/>
        <w:numPr>
          <w:ilvl w:val="0"/>
          <w:numId w:val="24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Максимова В.Ф. Экономическая теория / В.Ф. Максимова. – М.: Юрайт, 2014. – 580 с.</w:t>
      </w:r>
    </w:p>
    <w:p>
      <w:pPr>
        <w:pStyle w:val="af9"/>
        <w:numPr>
          <w:ilvl w:val="0"/>
          <w:numId w:val="24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Мэнкью Н.Г. Макроэкономика / Н.Г. Мэнкью. – Спб.: Питер, 2014. – 560 с.</w:t>
      </w:r>
    </w:p>
    <w:p>
      <w:pPr>
        <w:pStyle w:val="af9"/>
        <w:numPr>
          <w:ilvl w:val="0"/>
          <w:numId w:val="24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Николаева И.П. Экономическая теория / И.П. Николаева. – М.: Дашков и Ко, 2012. – 328 с.</w:t>
      </w:r>
    </w:p>
    <w:p>
      <w:pPr>
        <w:pStyle w:val="af9"/>
        <w:numPr>
          <w:ilvl w:val="0"/>
          <w:numId w:val="24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Сажина М.А., Чибриков Г.Г. Экономическая теория / М.А. Сажина, Г.Г. Чибриков.  – М.: Форум, 2016. – 608 с. </w:t>
      </w:r>
    </w:p>
    <w:p>
      <w:pPr>
        <w:pStyle w:val="af9"/>
        <w:numPr>
          <w:ilvl w:val="0"/>
          <w:numId w:val="24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Слагода В.Г., Сибикин М.Ю. Экономическая теория  / В.Г. Слагода, М.Ю. Сибикин. – М.: Форум, 2014. – 368 с. </w:t>
      </w:r>
    </w:p>
    <w:p>
      <w:pPr>
        <w:pStyle w:val="af9"/>
        <w:numPr>
          <w:ilvl w:val="0"/>
          <w:numId w:val="24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Суглобов А. В., Хмелев С. А., Орлова Е. А. Экономическая безопасность предприятия; Юнити-Дана - Москва, 2012. - 272 c.</w:t>
      </w:r>
    </w:p>
    <w:p>
      <w:pPr>
        <w:pStyle w:val="af9"/>
        <w:numPr>
          <w:ilvl w:val="0"/>
          <w:numId w:val="24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Тарануха Ю.В. Микроэкономика / Ю.В. Тарануха. – М.: КноРус, 2013. – 608 с.</w:t>
      </w:r>
    </w:p>
    <w:p>
      <w:pPr>
        <w:pStyle w:val="af9"/>
        <w:numPr>
          <w:ilvl w:val="0"/>
          <w:numId w:val="24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Экономическая теория / Под ред. В.Д. Камаева. – М.: Владос, 2014. – 592 с.</w:t>
      </w:r>
    </w:p>
    <w:p>
      <w:pPr>
        <w:pStyle w:val="af9"/>
        <w:numPr>
          <w:ilvl w:val="0"/>
          <w:numId w:val="24"/>
        </w:numPr>
        <w:spacing w:after="20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Экономическая теория / Под ред. Чепурина М.Н., Киселевой Е.А. – М.: АСА, 2014. – 848 с.</w:t>
      </w:r>
    </w:p>
    <w:p>
      <w:pPr>
        <w:pStyle w:val="af9"/>
        <w:spacing w:after="200" w:line="276" w:lineRule="auto"/>
        <w:ind w:left="709"/>
        <w:jc w:val="both"/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Рассмотрена на заседании кафедры </w:t>
      </w:r>
      <w:r>
        <w:rPr>
          <w:sz w:val="28"/>
          <w:szCs w:val="28"/>
        </w:rPr>
        <w:t>управления и экономики</w:t>
      </w:r>
    </w:p>
    <w:p>
      <w:pPr>
        <w:rPr>
          <w:b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протокол № </w:t>
      </w:r>
      <w:r>
        <w:rPr>
          <w:sz w:val="28"/>
          <w:szCs w:val="28"/>
        </w:rPr>
        <w:tab/>
        <w:t xml:space="preserve">     от «____»____________20___ г.</w:t>
      </w:r>
    </w:p>
    <w:p>
      <w:pPr>
        <w:pStyle w:val="af9"/>
        <w:spacing w:after="200" w:line="276" w:lineRule="auto"/>
        <w:ind w:left="709"/>
        <w:jc w:val="both"/>
        <w:rPr>
          <w:sz w:val="28"/>
          <w:szCs w:val="28"/>
        </w:rPr>
      </w:pPr>
    </w:p>
    <w:p>
      <w:pPr>
        <w:pStyle w:val="af9"/>
        <w:tabs>
          <w:tab w:val="left" w:pos="0"/>
        </w:tabs>
        <w:spacing w:after="200"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кафедрой </w:t>
      </w:r>
    </w:p>
    <w:p>
      <w:pPr>
        <w:pStyle w:val="af9"/>
        <w:tabs>
          <w:tab w:val="left" w:pos="0"/>
        </w:tabs>
        <w:spacing w:after="200"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управления и экономики</w:t>
      </w:r>
    </w:p>
    <w:p>
      <w:pPr>
        <w:pStyle w:val="af9"/>
        <w:tabs>
          <w:tab w:val="left" w:pos="0"/>
        </w:tabs>
        <w:spacing w:after="200"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доктор экономических наук, профессор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bookmarkStart w:id="7" w:name="_GoBack"/>
      <w:bookmarkEnd w:id="7"/>
      <w:r>
        <w:rPr>
          <w:sz w:val="28"/>
          <w:szCs w:val="28"/>
        </w:rPr>
        <w:t>Е.Н. Бардулин</w:t>
      </w:r>
    </w:p>
    <w:p>
      <w:pPr>
        <w:pStyle w:val="af9"/>
        <w:tabs>
          <w:tab w:val="left" w:pos="0"/>
        </w:tabs>
        <w:spacing w:after="200" w:line="276" w:lineRule="auto"/>
        <w:ind w:left="0"/>
        <w:jc w:val="both"/>
        <w:rPr>
          <w:sz w:val="28"/>
          <w:szCs w:val="28"/>
        </w:rPr>
      </w:pPr>
    </w:p>
    <w:p>
      <w:pPr>
        <w:ind w:left="-207"/>
        <w:rPr>
          <w:b/>
          <w:color w:val="000000" w:themeColor="text1"/>
          <w:sz w:val="28"/>
          <w:szCs w:val="28"/>
        </w:rPr>
      </w:pPr>
    </w:p>
    <w:sectPr>
      <w:footerReference w:type="even" r:id="rId8"/>
      <w:footerReference w:type="default" r:id="rId9"/>
      <w:pgSz w:w="11906" w:h="16838" w:code="9"/>
      <w:pgMar w:top="1134" w:right="567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ae"/>
      <w:framePr w:wrap="around" w:vAnchor="text" w:hAnchor="margin" w:xAlign="right" w:y="1"/>
      <w:rPr>
        <w:rStyle w:val="af0"/>
        <w:sz w:val="24"/>
        <w:szCs w:val="24"/>
      </w:rPr>
    </w:pPr>
    <w:r>
      <w:rPr>
        <w:rStyle w:val="af0"/>
        <w:sz w:val="24"/>
        <w:szCs w:val="24"/>
      </w:rPr>
      <w:fldChar w:fldCharType="begin"/>
    </w:r>
    <w:r>
      <w:rPr>
        <w:rStyle w:val="af0"/>
        <w:sz w:val="24"/>
        <w:szCs w:val="24"/>
      </w:rPr>
      <w:instrText xml:space="preserve">PAGE  </w:instrText>
    </w:r>
    <w:r>
      <w:rPr>
        <w:rStyle w:val="af0"/>
        <w:sz w:val="24"/>
        <w:szCs w:val="24"/>
      </w:rPr>
      <w:fldChar w:fldCharType="separate"/>
    </w:r>
    <w:r>
      <w:rPr>
        <w:rStyle w:val="af0"/>
        <w:noProof/>
        <w:sz w:val="24"/>
        <w:szCs w:val="24"/>
      </w:rPr>
      <w:t>11</w:t>
    </w:r>
    <w:r>
      <w:rPr>
        <w:rStyle w:val="af0"/>
        <w:sz w:val="24"/>
        <w:szCs w:val="24"/>
      </w:rPr>
      <w:fldChar w:fldCharType="end"/>
    </w:r>
  </w:p>
  <w:p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A4FC8"/>
    <w:multiLevelType w:val="multilevel"/>
    <w:tmpl w:val="085AABE2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83A01"/>
    <w:multiLevelType w:val="hybridMultilevel"/>
    <w:tmpl w:val="0C6E1670"/>
    <w:lvl w:ilvl="0" w:tplc="B1CA1A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A4CEB"/>
    <w:multiLevelType w:val="multilevel"/>
    <w:tmpl w:val="AFC4A218"/>
    <w:lvl w:ilvl="0">
      <w:start w:val="1"/>
      <w:numFmt w:val="bullet"/>
      <w:lvlText w:val="-"/>
      <w:lvlJc w:val="left"/>
      <w:pPr>
        <w:tabs>
          <w:tab w:val="num" w:pos="709"/>
        </w:tabs>
        <w:ind w:left="0" w:firstLine="0"/>
      </w:pPr>
      <w:rPr>
        <w:rFonts w:ascii="Courier New" w:hAnsi="Courier New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C5AF7"/>
    <w:multiLevelType w:val="multilevel"/>
    <w:tmpl w:val="085AABE2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01AA4"/>
    <w:multiLevelType w:val="multilevel"/>
    <w:tmpl w:val="5E6CAFB2"/>
    <w:lvl w:ilvl="0">
      <w:start w:val="1"/>
      <w:numFmt w:val="bullet"/>
      <w:lvlText w:val="-"/>
      <w:lvlJc w:val="left"/>
      <w:pPr>
        <w:tabs>
          <w:tab w:val="num" w:pos="709"/>
        </w:tabs>
        <w:ind w:left="0" w:firstLine="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A0F24"/>
    <w:multiLevelType w:val="multilevel"/>
    <w:tmpl w:val="05A03714"/>
    <w:lvl w:ilvl="0">
      <w:start w:val="1"/>
      <w:numFmt w:val="bullet"/>
      <w:lvlText w:val="-"/>
      <w:lvlJc w:val="left"/>
      <w:pPr>
        <w:tabs>
          <w:tab w:val="num" w:pos="709"/>
        </w:tabs>
        <w:ind w:left="0" w:firstLine="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317E5"/>
    <w:multiLevelType w:val="multilevel"/>
    <w:tmpl w:val="085AABE2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86245E"/>
    <w:multiLevelType w:val="hybridMultilevel"/>
    <w:tmpl w:val="C5FE537E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8" w15:restartNumberingAfterBreak="0">
    <w:nsid w:val="3E1E4435"/>
    <w:multiLevelType w:val="multilevel"/>
    <w:tmpl w:val="D95A0886"/>
    <w:lvl w:ilvl="0">
      <w:start w:val="1"/>
      <w:numFmt w:val="bullet"/>
      <w:lvlText w:val="-"/>
      <w:lvlJc w:val="left"/>
      <w:pPr>
        <w:tabs>
          <w:tab w:val="num" w:pos="709"/>
        </w:tabs>
        <w:ind w:left="0" w:firstLine="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DE0F40"/>
    <w:multiLevelType w:val="multilevel"/>
    <w:tmpl w:val="AFC4A218"/>
    <w:lvl w:ilvl="0">
      <w:start w:val="1"/>
      <w:numFmt w:val="bullet"/>
      <w:lvlText w:val="-"/>
      <w:lvlJc w:val="left"/>
      <w:pPr>
        <w:tabs>
          <w:tab w:val="num" w:pos="709"/>
        </w:tabs>
        <w:ind w:left="0" w:firstLine="0"/>
      </w:pPr>
      <w:rPr>
        <w:rFonts w:ascii="Courier New" w:hAnsi="Courier New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EB0CB3"/>
    <w:multiLevelType w:val="multilevel"/>
    <w:tmpl w:val="085AABE2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D3E9B"/>
    <w:multiLevelType w:val="multilevel"/>
    <w:tmpl w:val="085AABE2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344444"/>
    <w:multiLevelType w:val="hybridMultilevel"/>
    <w:tmpl w:val="4D589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673599"/>
    <w:multiLevelType w:val="hybridMultilevel"/>
    <w:tmpl w:val="F71C7CF2"/>
    <w:lvl w:ilvl="0" w:tplc="B1CA1AE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23875A5"/>
    <w:multiLevelType w:val="hybridMultilevel"/>
    <w:tmpl w:val="12406990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54842462"/>
    <w:multiLevelType w:val="multilevel"/>
    <w:tmpl w:val="085AABE2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266EE7"/>
    <w:multiLevelType w:val="multilevel"/>
    <w:tmpl w:val="085AABE2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0002A1"/>
    <w:multiLevelType w:val="multilevel"/>
    <w:tmpl w:val="085AABE2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1946DE"/>
    <w:multiLevelType w:val="hybridMultilevel"/>
    <w:tmpl w:val="F8B291CA"/>
    <w:lvl w:ilvl="0" w:tplc="0419000F">
      <w:start w:val="1"/>
      <w:numFmt w:val="decimal"/>
      <w:lvlText w:val="%1."/>
      <w:lvlJc w:val="left"/>
      <w:pPr>
        <w:ind w:left="4080" w:hanging="360"/>
      </w:pPr>
    </w:lvl>
    <w:lvl w:ilvl="1" w:tplc="04190019">
      <w:start w:val="1"/>
      <w:numFmt w:val="lowerLetter"/>
      <w:lvlText w:val="%2."/>
      <w:lvlJc w:val="left"/>
      <w:pPr>
        <w:ind w:left="4800" w:hanging="360"/>
      </w:pPr>
    </w:lvl>
    <w:lvl w:ilvl="2" w:tplc="0419001B" w:tentative="1">
      <w:start w:val="1"/>
      <w:numFmt w:val="lowerRoman"/>
      <w:lvlText w:val="%3."/>
      <w:lvlJc w:val="right"/>
      <w:pPr>
        <w:ind w:left="5520" w:hanging="180"/>
      </w:pPr>
    </w:lvl>
    <w:lvl w:ilvl="3" w:tplc="0419000F" w:tentative="1">
      <w:start w:val="1"/>
      <w:numFmt w:val="decimal"/>
      <w:lvlText w:val="%4."/>
      <w:lvlJc w:val="left"/>
      <w:pPr>
        <w:ind w:left="6240" w:hanging="360"/>
      </w:pPr>
    </w:lvl>
    <w:lvl w:ilvl="4" w:tplc="04190019" w:tentative="1">
      <w:start w:val="1"/>
      <w:numFmt w:val="lowerLetter"/>
      <w:lvlText w:val="%5."/>
      <w:lvlJc w:val="left"/>
      <w:pPr>
        <w:ind w:left="6960" w:hanging="360"/>
      </w:pPr>
    </w:lvl>
    <w:lvl w:ilvl="5" w:tplc="0419001B" w:tentative="1">
      <w:start w:val="1"/>
      <w:numFmt w:val="lowerRoman"/>
      <w:lvlText w:val="%6."/>
      <w:lvlJc w:val="right"/>
      <w:pPr>
        <w:ind w:left="7680" w:hanging="180"/>
      </w:pPr>
    </w:lvl>
    <w:lvl w:ilvl="6" w:tplc="0419000F" w:tentative="1">
      <w:start w:val="1"/>
      <w:numFmt w:val="decimal"/>
      <w:lvlText w:val="%7."/>
      <w:lvlJc w:val="left"/>
      <w:pPr>
        <w:ind w:left="8400" w:hanging="360"/>
      </w:pPr>
    </w:lvl>
    <w:lvl w:ilvl="7" w:tplc="04190019" w:tentative="1">
      <w:start w:val="1"/>
      <w:numFmt w:val="lowerLetter"/>
      <w:lvlText w:val="%8."/>
      <w:lvlJc w:val="left"/>
      <w:pPr>
        <w:ind w:left="9120" w:hanging="360"/>
      </w:pPr>
    </w:lvl>
    <w:lvl w:ilvl="8" w:tplc="0419001B" w:tentative="1">
      <w:start w:val="1"/>
      <w:numFmt w:val="lowerRoman"/>
      <w:lvlText w:val="%9."/>
      <w:lvlJc w:val="right"/>
      <w:pPr>
        <w:ind w:left="9840" w:hanging="180"/>
      </w:pPr>
    </w:lvl>
  </w:abstractNum>
  <w:abstractNum w:abstractNumId="19" w15:restartNumberingAfterBreak="0">
    <w:nsid w:val="6B5E3E56"/>
    <w:multiLevelType w:val="multilevel"/>
    <w:tmpl w:val="085AABE2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46227"/>
    <w:multiLevelType w:val="multilevel"/>
    <w:tmpl w:val="085AABE2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BF2ECC"/>
    <w:multiLevelType w:val="multilevel"/>
    <w:tmpl w:val="291EC7DC"/>
    <w:lvl w:ilvl="0">
      <w:start w:val="1"/>
      <w:numFmt w:val="bullet"/>
      <w:lvlText w:val="-"/>
      <w:lvlJc w:val="left"/>
      <w:pPr>
        <w:tabs>
          <w:tab w:val="num" w:pos="709"/>
        </w:tabs>
        <w:ind w:left="0" w:firstLine="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7C0170"/>
    <w:multiLevelType w:val="hybridMultilevel"/>
    <w:tmpl w:val="A0845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734337"/>
    <w:multiLevelType w:val="hybridMultilevel"/>
    <w:tmpl w:val="694CE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4"/>
  </w:num>
  <w:num w:numId="5">
    <w:abstractNumId w:val="21"/>
  </w:num>
  <w:num w:numId="6">
    <w:abstractNumId w:val="12"/>
  </w:num>
  <w:num w:numId="7">
    <w:abstractNumId w:val="13"/>
  </w:num>
  <w:num w:numId="8">
    <w:abstractNumId w:val="1"/>
  </w:num>
  <w:num w:numId="9">
    <w:abstractNumId w:val="18"/>
  </w:num>
  <w:num w:numId="10">
    <w:abstractNumId w:val="14"/>
  </w:num>
  <w:num w:numId="11">
    <w:abstractNumId w:val="2"/>
  </w:num>
  <w:num w:numId="12">
    <w:abstractNumId w:val="17"/>
  </w:num>
  <w:num w:numId="13">
    <w:abstractNumId w:val="20"/>
  </w:num>
  <w:num w:numId="14">
    <w:abstractNumId w:val="15"/>
  </w:num>
  <w:num w:numId="15">
    <w:abstractNumId w:val="3"/>
  </w:num>
  <w:num w:numId="16">
    <w:abstractNumId w:val="0"/>
  </w:num>
  <w:num w:numId="17">
    <w:abstractNumId w:val="19"/>
  </w:num>
  <w:num w:numId="18">
    <w:abstractNumId w:val="11"/>
  </w:num>
  <w:num w:numId="19">
    <w:abstractNumId w:val="10"/>
  </w:num>
  <w:num w:numId="20">
    <w:abstractNumId w:val="6"/>
  </w:num>
  <w:num w:numId="21">
    <w:abstractNumId w:val="16"/>
  </w:num>
  <w:num w:numId="22">
    <w:abstractNumId w:val="23"/>
  </w:num>
  <w:num w:numId="23">
    <w:abstractNumId w:val="22"/>
  </w:num>
  <w:num w:numId="24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3734496-1A28-44A3-9434-9C6937687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567" w:right="565"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ind w:right="565" w:firstLine="567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spacing w:line="240" w:lineRule="atLeast"/>
      <w:ind w:left="5812" w:firstLine="720"/>
      <w:jc w:val="both"/>
      <w:outlineLvl w:val="3"/>
    </w:pPr>
    <w:rPr>
      <w:snapToGrid w:val="0"/>
      <w:sz w:val="24"/>
    </w:rPr>
  </w:style>
  <w:style w:type="paragraph" w:styleId="5">
    <w:name w:val="heading 5"/>
    <w:basedOn w:val="a"/>
    <w:next w:val="a"/>
    <w:qFormat/>
    <w:pPr>
      <w:keepNext/>
      <w:spacing w:line="240" w:lineRule="atLeast"/>
      <w:ind w:left="5387"/>
      <w:jc w:val="both"/>
      <w:outlineLvl w:val="4"/>
    </w:pPr>
    <w:rPr>
      <w:snapToGrid w:val="0"/>
      <w:sz w:val="24"/>
    </w:rPr>
  </w:style>
  <w:style w:type="paragraph" w:styleId="6">
    <w:name w:val="heading 6"/>
    <w:basedOn w:val="a"/>
    <w:next w:val="a"/>
    <w:qFormat/>
    <w:pPr>
      <w:keepNext/>
      <w:spacing w:line="240" w:lineRule="atLeast"/>
      <w:jc w:val="both"/>
      <w:outlineLvl w:val="5"/>
    </w:pPr>
    <w:rPr>
      <w:b/>
      <w:snapToGrid w:val="0"/>
      <w:sz w:val="24"/>
    </w:rPr>
  </w:style>
  <w:style w:type="paragraph" w:styleId="7">
    <w:name w:val="heading 7"/>
    <w:basedOn w:val="a"/>
    <w:next w:val="a"/>
    <w:qFormat/>
    <w:pPr>
      <w:keepNext/>
      <w:spacing w:line="240" w:lineRule="atLeast"/>
      <w:ind w:left="5812"/>
      <w:jc w:val="both"/>
      <w:outlineLvl w:val="6"/>
    </w:pPr>
    <w:rPr>
      <w:snapToGrid w:val="0"/>
      <w:sz w:val="24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spacing w:line="240" w:lineRule="atLeast"/>
      <w:ind w:left="5670"/>
      <w:jc w:val="both"/>
      <w:outlineLvl w:val="8"/>
    </w:pPr>
    <w:rPr>
      <w:b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567" w:right="565"/>
    </w:pPr>
    <w:rPr>
      <w:sz w:val="24"/>
    </w:rPr>
  </w:style>
  <w:style w:type="character" w:styleId="a4">
    <w:name w:val="annotation reference"/>
    <w:basedOn w:val="a0"/>
    <w:semiHidden/>
    <w:rPr>
      <w:sz w:val="16"/>
    </w:rPr>
  </w:style>
  <w:style w:type="paragraph" w:styleId="a5">
    <w:name w:val="annotation text"/>
    <w:basedOn w:val="a"/>
    <w:semiHidden/>
  </w:style>
  <w:style w:type="paragraph" w:styleId="a6">
    <w:name w:val="Body Text Indent"/>
    <w:basedOn w:val="a"/>
    <w:pPr>
      <w:ind w:right="565" w:firstLine="567"/>
    </w:pPr>
    <w:rPr>
      <w:sz w:val="24"/>
    </w:rPr>
  </w:style>
  <w:style w:type="paragraph" w:styleId="21">
    <w:name w:val="Body Text Indent 2"/>
    <w:basedOn w:val="a"/>
    <w:pPr>
      <w:ind w:right="565" w:firstLine="567"/>
      <w:jc w:val="both"/>
    </w:pPr>
    <w:rPr>
      <w:sz w:val="24"/>
    </w:rPr>
  </w:style>
  <w:style w:type="character" w:styleId="a7">
    <w:name w:val="Hyperlink"/>
    <w:basedOn w:val="a0"/>
    <w:uiPriority w:val="99"/>
    <w:rPr>
      <w:color w:val="0000FF"/>
      <w:u w:val="single"/>
    </w:rPr>
  </w:style>
  <w:style w:type="paragraph" w:styleId="a8">
    <w:name w:val="Title"/>
    <w:basedOn w:val="a"/>
    <w:link w:val="a9"/>
    <w:qFormat/>
    <w:pPr>
      <w:jc w:val="center"/>
    </w:pPr>
    <w:rPr>
      <w:b/>
      <w:sz w:val="24"/>
    </w:rPr>
  </w:style>
  <w:style w:type="paragraph" w:styleId="aa">
    <w:name w:val="Body Text"/>
    <w:basedOn w:val="a"/>
    <w:link w:val="ab"/>
    <w:pPr>
      <w:jc w:val="both"/>
    </w:pPr>
    <w:rPr>
      <w:sz w:val="24"/>
    </w:rPr>
  </w:style>
  <w:style w:type="paragraph" w:styleId="ac">
    <w:name w:val="header"/>
    <w:basedOn w:val="a"/>
    <w:pPr>
      <w:tabs>
        <w:tab w:val="center" w:pos="4677"/>
        <w:tab w:val="right" w:pos="9355"/>
      </w:tabs>
    </w:pPr>
    <w:rPr>
      <w:sz w:val="24"/>
    </w:rPr>
  </w:style>
  <w:style w:type="paragraph" w:styleId="ad">
    <w:name w:val="Plain Text"/>
    <w:basedOn w:val="a"/>
    <w:rPr>
      <w:rFonts w:ascii="Courier New" w:hAnsi="Courier New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styleId="af0">
    <w:name w:val="page number"/>
    <w:basedOn w:val="a0"/>
  </w:style>
  <w:style w:type="character" w:customStyle="1" w:styleId="ab">
    <w:name w:val="Основной текст Знак"/>
    <w:basedOn w:val="a0"/>
    <w:link w:val="aa"/>
    <w:rPr>
      <w:sz w:val="24"/>
      <w:lang w:val="ru-RU" w:eastAsia="ru-RU" w:bidi="ar-SA"/>
    </w:rPr>
  </w:style>
  <w:style w:type="paragraph" w:styleId="22">
    <w:name w:val="Body Text 2"/>
    <w:basedOn w:val="a"/>
    <w:pPr>
      <w:spacing w:after="120" w:line="480" w:lineRule="auto"/>
    </w:pPr>
  </w:style>
  <w:style w:type="paragraph" w:customStyle="1" w:styleId="af1">
    <w:name w:val="список"/>
    <w:link w:val="10"/>
    <w:autoRedefine/>
    <w:pPr>
      <w:ind w:firstLine="709"/>
      <w:jc w:val="both"/>
    </w:pPr>
    <w:rPr>
      <w:color w:val="FF0000"/>
      <w:sz w:val="28"/>
      <w:szCs w:val="28"/>
    </w:rPr>
  </w:style>
  <w:style w:type="character" w:customStyle="1" w:styleId="10">
    <w:name w:val="список Знак1"/>
    <w:basedOn w:val="a0"/>
    <w:link w:val="af1"/>
    <w:rPr>
      <w:color w:val="FF0000"/>
      <w:sz w:val="28"/>
      <w:szCs w:val="28"/>
      <w:lang w:val="ru-RU" w:eastAsia="ru-RU" w:bidi="ar-SA"/>
    </w:rPr>
  </w:style>
  <w:style w:type="paragraph" w:styleId="af2">
    <w:name w:val="Normal (Web)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30">
    <w:name w:val="Body Text Indent 3"/>
    <w:basedOn w:val="a"/>
    <w:pPr>
      <w:spacing w:after="120"/>
      <w:ind w:left="283"/>
    </w:pPr>
    <w:rPr>
      <w:sz w:val="16"/>
      <w:szCs w:val="16"/>
    </w:rPr>
  </w:style>
  <w:style w:type="character" w:customStyle="1" w:styleId="11">
    <w:name w:val="Строгий1"/>
    <w:basedOn w:val="a0"/>
    <w:rPr>
      <w:b/>
    </w:rPr>
  </w:style>
  <w:style w:type="character" w:styleId="af3">
    <w:name w:val="Strong"/>
    <w:basedOn w:val="a0"/>
    <w:qFormat/>
    <w:rPr>
      <w:b/>
      <w:bCs/>
    </w:rPr>
  </w:style>
  <w:style w:type="paragraph" w:customStyle="1" w:styleId="12">
    <w:name w:val="Текст1"/>
    <w:basedOn w:val="a"/>
    <w:pPr>
      <w:ind w:firstLine="680"/>
      <w:jc w:val="both"/>
    </w:pPr>
    <w:rPr>
      <w:rFonts w:ascii="Courier New" w:hAnsi="Courier New"/>
    </w:rPr>
  </w:style>
  <w:style w:type="paragraph" w:styleId="af4">
    <w:name w:val="Document Map"/>
    <w:basedOn w:val="a"/>
    <w:link w:val="af5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rPr>
      <w:rFonts w:ascii="Tahoma" w:hAnsi="Tahoma" w:cs="Tahoma"/>
      <w:sz w:val="16"/>
      <w:szCs w:val="16"/>
    </w:rPr>
  </w:style>
  <w:style w:type="paragraph" w:styleId="af6">
    <w:name w:val="TOC Heading"/>
    <w:basedOn w:val="1"/>
    <w:next w:val="a"/>
    <w:uiPriority w:val="39"/>
    <w:semiHidden/>
    <w:unhideWhenUsed/>
    <w:qFormat/>
    <w:pPr>
      <w:keepLines/>
      <w:spacing w:before="480" w:line="276" w:lineRule="auto"/>
      <w:ind w:left="0" w:right="0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13">
    <w:name w:val="toc 1"/>
    <w:basedOn w:val="a"/>
    <w:next w:val="a"/>
    <w:autoRedefine/>
    <w:uiPriority w:val="39"/>
  </w:style>
  <w:style w:type="paragraph" w:styleId="31">
    <w:name w:val="toc 3"/>
    <w:basedOn w:val="a"/>
    <w:next w:val="a"/>
    <w:autoRedefine/>
    <w:uiPriority w:val="39"/>
    <w:pPr>
      <w:ind w:left="400"/>
    </w:pPr>
  </w:style>
  <w:style w:type="paragraph" w:styleId="23">
    <w:name w:val="toc 2"/>
    <w:basedOn w:val="a"/>
    <w:next w:val="a"/>
    <w:autoRedefine/>
    <w:uiPriority w:val="39"/>
    <w:pPr>
      <w:ind w:left="200"/>
    </w:pPr>
  </w:style>
  <w:style w:type="paragraph" w:styleId="af7">
    <w:name w:val="No Spacing"/>
    <w:uiPriority w:val="1"/>
    <w:qFormat/>
  </w:style>
  <w:style w:type="character" w:styleId="af8">
    <w:name w:val="Subtle Emphasis"/>
    <w:basedOn w:val="a0"/>
    <w:uiPriority w:val="19"/>
    <w:qFormat/>
    <w:rPr>
      <w:i/>
      <w:iCs/>
      <w:color w:val="808080"/>
    </w:rPr>
  </w:style>
  <w:style w:type="paragraph" w:styleId="af9">
    <w:name w:val="List Paragraph"/>
    <w:basedOn w:val="a"/>
    <w:uiPriority w:val="34"/>
    <w:qFormat/>
    <w:pPr>
      <w:ind w:left="720"/>
      <w:contextualSpacing/>
    </w:pPr>
    <w:rPr>
      <w:sz w:val="24"/>
      <w:szCs w:val="24"/>
    </w:rPr>
  </w:style>
  <w:style w:type="paragraph" w:styleId="afa">
    <w:name w:val="Balloon Text"/>
    <w:basedOn w:val="a"/>
    <w:link w:val="afb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Pr>
      <w:rFonts w:ascii="Tahoma" w:hAnsi="Tahoma" w:cs="Tahoma"/>
      <w:sz w:val="16"/>
      <w:szCs w:val="16"/>
    </w:rPr>
  </w:style>
  <w:style w:type="character" w:customStyle="1" w:styleId="af">
    <w:name w:val="Нижний колонтитул Знак"/>
    <w:basedOn w:val="a0"/>
    <w:link w:val="ae"/>
  </w:style>
  <w:style w:type="character" w:customStyle="1" w:styleId="a9">
    <w:name w:val="Название Знак"/>
    <w:basedOn w:val="a0"/>
    <w:link w:val="a8"/>
    <w:rPr>
      <w:b/>
      <w:sz w:val="24"/>
    </w:rPr>
  </w:style>
  <w:style w:type="table" w:styleId="afc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Pr>
      <w:sz w:val="24"/>
    </w:rPr>
  </w:style>
  <w:style w:type="character" w:customStyle="1" w:styleId="normal00200028web0029char1">
    <w:name w:val="normal_0020_0028web_0029__char1"/>
    <w:rPr>
      <w:rFonts w:ascii="Arial" w:hAnsi="Arial" w:cs="Arial" w:hint="default"/>
      <w:b w:val="0"/>
      <w:bCs w:val="0"/>
      <w:sz w:val="24"/>
      <w:szCs w:val="24"/>
    </w:rPr>
  </w:style>
  <w:style w:type="paragraph" w:customStyle="1" w:styleId="PlainText1">
    <w:name w:val="Plain Text1"/>
    <w:basedOn w:val="a"/>
    <w:uiPriority w:val="99"/>
    <w:pPr>
      <w:widowControl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3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C03E4-29DD-4E4A-8F97-BCD297A23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11</Pages>
  <Words>2356</Words>
  <Characters>13434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Задача №</vt:lpstr>
    </vt:vector>
  </TitlesOfParts>
  <Company/>
  <LinksUpToDate>false</LinksUpToDate>
  <CharactersWithSpaces>15759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Задача №</dc:title>
  <dc:creator>Windows 95</dc:creator>
  <cp:lastModifiedBy>Пользователь Windows</cp:lastModifiedBy>
  <cp:revision>18</cp:revision>
  <cp:lastPrinted>2017-03-23T11:02:00Z</cp:lastPrinted>
  <dcterms:created xsi:type="dcterms:W3CDTF">2017-03-30T05:59:00Z</dcterms:created>
  <dcterms:modified xsi:type="dcterms:W3CDTF">2023-05-17T06:17:00Z</dcterms:modified>
</cp:coreProperties>
</file>